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AB0510" w:rsidRPr="00AB0510" w:rsidTr="00AB0510">
        <w:trPr>
          <w:tblCellSpacing w:w="0" w:type="dxa"/>
        </w:trPr>
        <w:tc>
          <w:tcPr>
            <w:tcW w:w="3348" w:type="dxa"/>
            <w:shd w:val="clear" w:color="auto" w:fill="FFFFFF"/>
            <w:tcMar>
              <w:top w:w="0" w:type="dxa"/>
              <w:left w:w="108" w:type="dxa"/>
              <w:bottom w:w="0" w:type="dxa"/>
              <w:right w:w="108" w:type="dxa"/>
            </w:tcMar>
            <w:hideMark/>
          </w:tcPr>
          <w:p w:rsidR="00AB0510" w:rsidRPr="00AB0510" w:rsidRDefault="00AB0510" w:rsidP="00AB0510">
            <w:pPr>
              <w:spacing w:before="120" w:after="0" w:line="260" w:lineRule="atLeast"/>
              <w:jc w:val="center"/>
              <w:rPr>
                <w:rFonts w:ascii="Times New Roman" w:eastAsia="Times New Roman" w:hAnsi="Times New Roman" w:cs="Times New Roman"/>
                <w:color w:val="000000"/>
                <w:sz w:val="24"/>
                <w:szCs w:val="20"/>
              </w:rPr>
            </w:pPr>
            <w:r w:rsidRPr="00AB0510">
              <w:rPr>
                <w:rFonts w:ascii="Times New Roman" w:eastAsia="Times New Roman" w:hAnsi="Times New Roman" w:cs="Times New Roman"/>
                <w:b/>
                <w:bCs/>
                <w:color w:val="000000"/>
                <w:sz w:val="24"/>
                <w:szCs w:val="20"/>
              </w:rPr>
              <w:t>VĂN PHÒNG CHÍNH PHỦ</w:t>
            </w:r>
            <w:r w:rsidRPr="00AB0510">
              <w:rPr>
                <w:rFonts w:ascii="Times New Roman" w:eastAsia="Times New Roman" w:hAnsi="Times New Roman" w:cs="Times New Roman"/>
                <w:b/>
                <w:bCs/>
                <w:color w:val="000000"/>
                <w:sz w:val="24"/>
                <w:szCs w:val="20"/>
                <w:lang w:val="vi-VN"/>
              </w:rPr>
              <w:br/>
              <w:t>-------</w:t>
            </w:r>
          </w:p>
        </w:tc>
        <w:tc>
          <w:tcPr>
            <w:tcW w:w="5508" w:type="dxa"/>
            <w:shd w:val="clear" w:color="auto" w:fill="FFFFFF"/>
            <w:tcMar>
              <w:top w:w="0" w:type="dxa"/>
              <w:left w:w="108" w:type="dxa"/>
              <w:bottom w:w="0" w:type="dxa"/>
              <w:right w:w="108" w:type="dxa"/>
            </w:tcMar>
            <w:hideMark/>
          </w:tcPr>
          <w:p w:rsidR="00AB0510" w:rsidRPr="00AB0510" w:rsidRDefault="00AB0510" w:rsidP="00AB0510">
            <w:pPr>
              <w:spacing w:before="120" w:after="0" w:line="260" w:lineRule="atLeast"/>
              <w:jc w:val="center"/>
              <w:rPr>
                <w:rFonts w:ascii="Times New Roman" w:eastAsia="Times New Roman" w:hAnsi="Times New Roman" w:cs="Times New Roman"/>
                <w:color w:val="000000"/>
                <w:sz w:val="24"/>
                <w:szCs w:val="20"/>
              </w:rPr>
            </w:pPr>
            <w:r w:rsidRPr="00AB0510">
              <w:rPr>
                <w:rFonts w:ascii="Times New Roman" w:eastAsia="Times New Roman" w:hAnsi="Times New Roman" w:cs="Times New Roman"/>
                <w:b/>
                <w:bCs/>
                <w:color w:val="000000"/>
                <w:sz w:val="24"/>
                <w:szCs w:val="20"/>
                <w:lang w:val="vi-VN"/>
              </w:rPr>
              <w:t>CỘNG HÒA XÃ HỘI CHỦ NGHĨA VIỆT NAM</w:t>
            </w:r>
            <w:r w:rsidRPr="00AB0510">
              <w:rPr>
                <w:rFonts w:ascii="Times New Roman" w:eastAsia="Times New Roman" w:hAnsi="Times New Roman" w:cs="Times New Roman"/>
                <w:b/>
                <w:bCs/>
                <w:color w:val="000000"/>
                <w:sz w:val="24"/>
                <w:szCs w:val="20"/>
                <w:lang w:val="vi-VN"/>
              </w:rPr>
              <w:br/>
              <w:t>Độc lập - Tự do - Hạnh phúc</w:t>
            </w:r>
            <w:r w:rsidRPr="00744B51">
              <w:rPr>
                <w:rFonts w:ascii="Times New Roman" w:eastAsia="Times New Roman" w:hAnsi="Times New Roman" w:cs="Times New Roman"/>
                <w:b/>
                <w:bCs/>
                <w:color w:val="000000"/>
                <w:sz w:val="24"/>
                <w:lang w:val="vi-VN"/>
              </w:rPr>
              <w:t> </w:t>
            </w:r>
            <w:r w:rsidRPr="00AB0510">
              <w:rPr>
                <w:rFonts w:ascii="Times New Roman" w:eastAsia="Times New Roman" w:hAnsi="Times New Roman" w:cs="Times New Roman"/>
                <w:b/>
                <w:bCs/>
                <w:color w:val="000000"/>
                <w:sz w:val="24"/>
                <w:szCs w:val="20"/>
                <w:lang w:val="vi-VN"/>
              </w:rPr>
              <w:br/>
              <w:t>---------------</w:t>
            </w:r>
          </w:p>
        </w:tc>
      </w:tr>
      <w:tr w:rsidR="00AB0510" w:rsidRPr="00AB0510" w:rsidTr="00AB0510">
        <w:trPr>
          <w:tblCellSpacing w:w="0" w:type="dxa"/>
        </w:trPr>
        <w:tc>
          <w:tcPr>
            <w:tcW w:w="3348" w:type="dxa"/>
            <w:shd w:val="clear" w:color="auto" w:fill="FFFFFF"/>
            <w:tcMar>
              <w:top w:w="0" w:type="dxa"/>
              <w:left w:w="108" w:type="dxa"/>
              <w:bottom w:w="0" w:type="dxa"/>
              <w:right w:w="108" w:type="dxa"/>
            </w:tcMar>
            <w:hideMark/>
          </w:tcPr>
          <w:p w:rsidR="00AB0510" w:rsidRPr="00AB0510" w:rsidRDefault="00AB0510" w:rsidP="00AB0510">
            <w:pPr>
              <w:spacing w:before="120" w:after="0" w:line="260" w:lineRule="atLeast"/>
              <w:jc w:val="center"/>
              <w:rPr>
                <w:rFonts w:ascii="Times New Roman" w:eastAsia="Times New Roman" w:hAnsi="Times New Roman" w:cs="Times New Roman"/>
                <w:color w:val="000000"/>
                <w:sz w:val="24"/>
                <w:szCs w:val="20"/>
              </w:rPr>
            </w:pPr>
            <w:r w:rsidRPr="00AB0510">
              <w:rPr>
                <w:rFonts w:ascii="Times New Roman" w:eastAsia="Times New Roman" w:hAnsi="Times New Roman" w:cs="Times New Roman"/>
                <w:color w:val="000000"/>
                <w:sz w:val="24"/>
                <w:szCs w:val="20"/>
                <w:lang w:val="vi-VN"/>
              </w:rPr>
              <w:t>Số:</w:t>
            </w:r>
            <w:r w:rsidRPr="00744B51">
              <w:rPr>
                <w:rFonts w:ascii="Times New Roman" w:eastAsia="Times New Roman" w:hAnsi="Times New Roman" w:cs="Times New Roman"/>
                <w:color w:val="000000"/>
                <w:sz w:val="24"/>
                <w:lang w:val="vi-VN"/>
              </w:rPr>
              <w:t> </w:t>
            </w:r>
            <w:r w:rsidRPr="00AB0510">
              <w:rPr>
                <w:rFonts w:ascii="Times New Roman" w:eastAsia="Times New Roman" w:hAnsi="Times New Roman" w:cs="Times New Roman"/>
                <w:color w:val="000000"/>
                <w:sz w:val="24"/>
                <w:szCs w:val="20"/>
              </w:rPr>
              <w:t>165/TB-VPCP</w:t>
            </w:r>
          </w:p>
        </w:tc>
        <w:tc>
          <w:tcPr>
            <w:tcW w:w="5508" w:type="dxa"/>
            <w:shd w:val="clear" w:color="auto" w:fill="FFFFFF"/>
            <w:tcMar>
              <w:top w:w="0" w:type="dxa"/>
              <w:left w:w="108" w:type="dxa"/>
              <w:bottom w:w="0" w:type="dxa"/>
              <w:right w:w="108" w:type="dxa"/>
            </w:tcMar>
            <w:hideMark/>
          </w:tcPr>
          <w:p w:rsidR="00AB0510" w:rsidRPr="00AB0510" w:rsidRDefault="00AB0510" w:rsidP="00AB0510">
            <w:pPr>
              <w:spacing w:before="120" w:after="0" w:line="260" w:lineRule="atLeast"/>
              <w:jc w:val="right"/>
              <w:rPr>
                <w:rFonts w:ascii="Times New Roman" w:eastAsia="Times New Roman" w:hAnsi="Times New Roman" w:cs="Times New Roman"/>
                <w:color w:val="000000"/>
                <w:sz w:val="24"/>
                <w:szCs w:val="20"/>
              </w:rPr>
            </w:pPr>
            <w:r w:rsidRPr="00AB0510">
              <w:rPr>
                <w:rFonts w:ascii="Times New Roman" w:eastAsia="Times New Roman" w:hAnsi="Times New Roman" w:cs="Times New Roman"/>
                <w:i/>
                <w:iCs/>
                <w:color w:val="000000"/>
                <w:sz w:val="24"/>
                <w:szCs w:val="20"/>
                <w:lang w:val="vi-VN"/>
              </w:rPr>
              <w:t>Hà Nội, ngày</w:t>
            </w:r>
            <w:r w:rsidRPr="00744B51">
              <w:rPr>
                <w:rFonts w:ascii="Times New Roman" w:eastAsia="Times New Roman" w:hAnsi="Times New Roman" w:cs="Times New Roman"/>
                <w:i/>
                <w:iCs/>
                <w:color w:val="000000"/>
                <w:sz w:val="24"/>
              </w:rPr>
              <w:t> </w:t>
            </w:r>
            <w:r w:rsidRPr="00AB0510">
              <w:rPr>
                <w:rFonts w:ascii="Times New Roman" w:eastAsia="Times New Roman" w:hAnsi="Times New Roman" w:cs="Times New Roman"/>
                <w:i/>
                <w:iCs/>
                <w:color w:val="000000"/>
                <w:sz w:val="24"/>
                <w:szCs w:val="20"/>
              </w:rPr>
              <w:t>11</w:t>
            </w:r>
            <w:r w:rsidRPr="00744B51">
              <w:rPr>
                <w:rFonts w:ascii="Times New Roman" w:eastAsia="Times New Roman" w:hAnsi="Times New Roman" w:cs="Times New Roman"/>
                <w:i/>
                <w:iCs/>
                <w:color w:val="000000"/>
                <w:sz w:val="24"/>
                <w:lang w:val="vi-VN"/>
              </w:rPr>
              <w:t> </w:t>
            </w:r>
            <w:r w:rsidRPr="00AB0510">
              <w:rPr>
                <w:rFonts w:ascii="Times New Roman" w:eastAsia="Times New Roman" w:hAnsi="Times New Roman" w:cs="Times New Roman"/>
                <w:i/>
                <w:iCs/>
                <w:color w:val="000000"/>
                <w:sz w:val="24"/>
                <w:szCs w:val="20"/>
                <w:lang w:val="vi-VN"/>
              </w:rPr>
              <w:t>tháng</w:t>
            </w:r>
            <w:r w:rsidRPr="00744B51">
              <w:rPr>
                <w:rFonts w:ascii="Times New Roman" w:eastAsia="Times New Roman" w:hAnsi="Times New Roman" w:cs="Times New Roman"/>
                <w:i/>
                <w:iCs/>
                <w:color w:val="000000"/>
                <w:sz w:val="24"/>
                <w:lang w:val="vi-VN"/>
              </w:rPr>
              <w:t> </w:t>
            </w:r>
            <w:r w:rsidRPr="00AB0510">
              <w:rPr>
                <w:rFonts w:ascii="Times New Roman" w:eastAsia="Times New Roman" w:hAnsi="Times New Roman" w:cs="Times New Roman"/>
                <w:i/>
                <w:iCs/>
                <w:color w:val="000000"/>
                <w:sz w:val="24"/>
                <w:szCs w:val="20"/>
              </w:rPr>
              <w:t>05</w:t>
            </w:r>
            <w:r w:rsidRPr="00744B51">
              <w:rPr>
                <w:rFonts w:ascii="Times New Roman" w:eastAsia="Times New Roman" w:hAnsi="Times New Roman" w:cs="Times New Roman"/>
                <w:i/>
                <w:iCs/>
                <w:color w:val="000000"/>
                <w:sz w:val="24"/>
                <w:lang w:val="vi-VN"/>
              </w:rPr>
              <w:t> </w:t>
            </w:r>
            <w:r w:rsidRPr="00AB0510">
              <w:rPr>
                <w:rFonts w:ascii="Times New Roman" w:eastAsia="Times New Roman" w:hAnsi="Times New Roman" w:cs="Times New Roman"/>
                <w:i/>
                <w:iCs/>
                <w:color w:val="000000"/>
                <w:sz w:val="24"/>
                <w:szCs w:val="20"/>
                <w:lang w:val="vi-VN"/>
              </w:rPr>
              <w:t>năm</w:t>
            </w:r>
            <w:r w:rsidRPr="00744B51">
              <w:rPr>
                <w:rFonts w:ascii="Times New Roman" w:eastAsia="Times New Roman" w:hAnsi="Times New Roman" w:cs="Times New Roman"/>
                <w:i/>
                <w:iCs/>
                <w:color w:val="000000"/>
                <w:sz w:val="24"/>
              </w:rPr>
              <w:t> </w:t>
            </w:r>
            <w:r w:rsidRPr="00AB0510">
              <w:rPr>
                <w:rFonts w:ascii="Times New Roman" w:eastAsia="Times New Roman" w:hAnsi="Times New Roman" w:cs="Times New Roman"/>
                <w:i/>
                <w:iCs/>
                <w:color w:val="000000"/>
                <w:sz w:val="24"/>
                <w:szCs w:val="20"/>
              </w:rPr>
              <w:t>2015</w:t>
            </w:r>
          </w:p>
        </w:tc>
      </w:tr>
    </w:tbl>
    <w:p w:rsidR="00AB0510" w:rsidRPr="00AB0510" w:rsidRDefault="00AB0510" w:rsidP="00AB0510">
      <w:pPr>
        <w:shd w:val="clear" w:color="auto" w:fill="FFFFFF"/>
        <w:spacing w:before="120" w:after="0" w:line="260" w:lineRule="atLeast"/>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rPr>
        <w:t> </w:t>
      </w:r>
    </w:p>
    <w:p w:rsidR="00AB0510" w:rsidRPr="00AB0510" w:rsidRDefault="00AB0510" w:rsidP="00AB0510">
      <w:pPr>
        <w:shd w:val="clear" w:color="auto" w:fill="FFFFFF"/>
        <w:spacing w:before="120" w:after="0" w:line="260" w:lineRule="atLeast"/>
        <w:jc w:val="center"/>
        <w:rPr>
          <w:rFonts w:ascii="Times New Roman" w:eastAsia="Times New Roman" w:hAnsi="Times New Roman" w:cs="Times New Roman"/>
          <w:color w:val="000000"/>
          <w:sz w:val="28"/>
          <w:szCs w:val="20"/>
        </w:rPr>
      </w:pPr>
      <w:r w:rsidRPr="00AB0510">
        <w:rPr>
          <w:rFonts w:ascii="Times New Roman" w:eastAsia="Times New Roman" w:hAnsi="Times New Roman" w:cs="Times New Roman"/>
          <w:b/>
          <w:bCs/>
          <w:color w:val="000000"/>
          <w:sz w:val="32"/>
          <w:szCs w:val="24"/>
        </w:rPr>
        <w:t>THÔNG BÁO</w:t>
      </w:r>
    </w:p>
    <w:p w:rsidR="00744B51" w:rsidRDefault="00AB0510" w:rsidP="00744B51">
      <w:pPr>
        <w:shd w:val="clear" w:color="auto" w:fill="FFFFFF"/>
        <w:spacing w:after="0" w:line="260" w:lineRule="atLeast"/>
        <w:jc w:val="center"/>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rPr>
        <w:t>KẾT LUẬ</w:t>
      </w:r>
      <w:r w:rsidR="00744B51">
        <w:rPr>
          <w:rFonts w:ascii="Times New Roman" w:eastAsia="Times New Roman" w:hAnsi="Times New Roman" w:cs="Times New Roman"/>
          <w:color w:val="000000"/>
          <w:sz w:val="28"/>
          <w:szCs w:val="20"/>
        </w:rPr>
        <w:t>N CỦA PHÓ THỦ TƯỚNG VŨ VĂN NINH</w:t>
      </w:r>
    </w:p>
    <w:p w:rsidR="00AB0510" w:rsidRPr="00AB0510" w:rsidRDefault="00AB0510" w:rsidP="00744B51">
      <w:pPr>
        <w:shd w:val="clear" w:color="auto" w:fill="FFFFFF"/>
        <w:spacing w:after="0" w:line="260" w:lineRule="atLeast"/>
        <w:jc w:val="center"/>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rPr>
        <w:t>TẠI CUỘC HỌP XỬ LÝ KIẾN NGHỊ, VƯỚNG MẮC TRONG TÁI CƠ CẤU DOANH NGHIỆP NHÀ NƯỚC</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lang w:val="vi-VN"/>
        </w:rPr>
        <w:t>Ngày 27 tháng 4 năm 2015, Phó Thủ tư</w:t>
      </w:r>
      <w:r w:rsidRPr="00AB0510">
        <w:rPr>
          <w:rFonts w:ascii="Times New Roman" w:eastAsia="Times New Roman" w:hAnsi="Times New Roman" w:cs="Times New Roman"/>
          <w:color w:val="000000"/>
          <w:sz w:val="28"/>
          <w:szCs w:val="20"/>
        </w:rPr>
        <w:t>ớ</w:t>
      </w:r>
      <w:r w:rsidRPr="00AB0510">
        <w:rPr>
          <w:rFonts w:ascii="Times New Roman" w:eastAsia="Times New Roman" w:hAnsi="Times New Roman" w:cs="Times New Roman"/>
          <w:color w:val="000000"/>
          <w:sz w:val="28"/>
          <w:szCs w:val="20"/>
          <w:lang w:val="vi-VN"/>
        </w:rPr>
        <w:t>ng Vũ Văn Ninh đã chủ trì cuộc họp xử lý các vướng m</w:t>
      </w:r>
      <w:r w:rsidRPr="00AB0510">
        <w:rPr>
          <w:rFonts w:ascii="Times New Roman" w:eastAsia="Times New Roman" w:hAnsi="Times New Roman" w:cs="Times New Roman"/>
          <w:color w:val="000000"/>
          <w:sz w:val="28"/>
          <w:szCs w:val="20"/>
        </w:rPr>
        <w:t>ắ</w:t>
      </w:r>
      <w:r w:rsidRPr="00AB0510">
        <w:rPr>
          <w:rFonts w:ascii="Times New Roman" w:eastAsia="Times New Roman" w:hAnsi="Times New Roman" w:cs="Times New Roman"/>
          <w:color w:val="000000"/>
          <w:sz w:val="28"/>
          <w:szCs w:val="20"/>
          <w:lang w:val="vi-VN"/>
        </w:rPr>
        <w:t>c, kiến nghị của các Bộ, địa phương, doanh nghiệp</w:t>
      </w:r>
      <w:r w:rsidRPr="00AB0510">
        <w:rPr>
          <w:rFonts w:ascii="Times New Roman" w:eastAsia="Times New Roman" w:hAnsi="Times New Roman" w:cs="Times New Roman"/>
          <w:color w:val="000000"/>
          <w:sz w:val="28"/>
          <w:lang w:val="vi-VN"/>
        </w:rPr>
        <w:t> </w:t>
      </w:r>
      <w:r w:rsidRPr="00AB0510">
        <w:rPr>
          <w:rFonts w:ascii="Times New Roman" w:eastAsia="Times New Roman" w:hAnsi="Times New Roman" w:cs="Times New Roman"/>
          <w:color w:val="000000"/>
          <w:sz w:val="28"/>
          <w:szCs w:val="20"/>
        </w:rPr>
        <w:t>tr</w:t>
      </w:r>
      <w:r w:rsidRPr="00AB0510">
        <w:rPr>
          <w:rFonts w:ascii="Times New Roman" w:eastAsia="Times New Roman" w:hAnsi="Times New Roman" w:cs="Times New Roman"/>
          <w:color w:val="000000"/>
          <w:sz w:val="28"/>
          <w:szCs w:val="20"/>
          <w:lang w:val="vi-VN"/>
        </w:rPr>
        <w:t>ong quá trình tái cơ cấu doanh nghiệp nhà nước (DNNN) đã nêu tại Hội nghị giao ban công tác tái cơ cấu DNNN Quý I năm 2015. Tham dự Hội nghị có đại diện lãnh đạo các cơ quan: Đảng ủy Khối các Doanh nghiệp Trung ương, Bộ Kế hoạch và Đầu tư, Bộ Lao động - Thương binh và Xã hội, Bộ Tài nguyên và Môi trường, Bộ Nông nghiệp và Phát triển nông thôn, Bộ Công Thương, Bộ Xây</w:t>
      </w:r>
      <w:r w:rsidRPr="00AB0510">
        <w:rPr>
          <w:rFonts w:ascii="Times New Roman" w:eastAsia="Times New Roman" w:hAnsi="Times New Roman" w:cs="Times New Roman"/>
          <w:color w:val="000000"/>
          <w:sz w:val="28"/>
          <w:lang w:val="vi-VN"/>
        </w:rPr>
        <w:t> </w:t>
      </w:r>
      <w:r w:rsidRPr="00AB0510">
        <w:rPr>
          <w:rFonts w:ascii="Times New Roman" w:eastAsia="Times New Roman" w:hAnsi="Times New Roman" w:cs="Times New Roman"/>
          <w:color w:val="000000"/>
          <w:sz w:val="28"/>
          <w:szCs w:val="20"/>
        </w:rPr>
        <w:t>d</w:t>
      </w:r>
      <w:r w:rsidRPr="00AB0510">
        <w:rPr>
          <w:rFonts w:ascii="Times New Roman" w:eastAsia="Times New Roman" w:hAnsi="Times New Roman" w:cs="Times New Roman"/>
          <w:color w:val="000000"/>
          <w:sz w:val="28"/>
          <w:szCs w:val="20"/>
          <w:lang w:val="vi-VN"/>
        </w:rPr>
        <w:t>ựng, Bộ Giao thông vận tải, Ngân hàng Nhà nước Việt Nam, Văn phòng Chính phủ</w:t>
      </w:r>
      <w:r w:rsidRPr="00AB0510">
        <w:rPr>
          <w:rFonts w:ascii="Times New Roman" w:eastAsia="Times New Roman" w:hAnsi="Times New Roman" w:cs="Times New Roman"/>
          <w:color w:val="000000"/>
          <w:sz w:val="28"/>
          <w:szCs w:val="20"/>
        </w:rPr>
        <w:t>, Ủ</w:t>
      </w:r>
      <w:r w:rsidRPr="00AB0510">
        <w:rPr>
          <w:rFonts w:ascii="Times New Roman" w:eastAsia="Times New Roman" w:hAnsi="Times New Roman" w:cs="Times New Roman"/>
          <w:color w:val="000000"/>
          <w:sz w:val="28"/>
          <w:szCs w:val="20"/>
          <w:lang w:val="vi-VN"/>
        </w:rPr>
        <w:t>y ban Chứng khoán Nhà nước và T</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szCs w:val="20"/>
          <w:lang w:val="vi-VN"/>
        </w:rPr>
        <w:t>ng công ty Đầu tư và Kinh doanh vốn nhà nước. Sau khi nghe báo cáo của Thường trực Ban Chỉ đạo Đ</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szCs w:val="20"/>
          <w:lang w:val="vi-VN"/>
        </w:rPr>
        <w:t>i mới và Phát triển doanh nghiệp, ý kiến phát biểu của đại diện các cơ quan, Phó Thủ tướng Vũ Văn Ninh đã kết luận như sau:</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rPr>
        <w:t>1.</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Để hoàn thành kế hoạch tái cơ cấu DNNN đến hết năm 2015, các Bộ cần hết sức khẩn trương ban hành đúng ti</w:t>
      </w:r>
      <w:r w:rsidRPr="00AB0510">
        <w:rPr>
          <w:rFonts w:ascii="Times New Roman" w:eastAsia="Times New Roman" w:hAnsi="Times New Roman" w:cs="Times New Roman"/>
          <w:color w:val="000000"/>
          <w:sz w:val="28"/>
          <w:szCs w:val="20"/>
        </w:rPr>
        <w:t>ế</w:t>
      </w:r>
      <w:r w:rsidRPr="00AB0510">
        <w:rPr>
          <w:rFonts w:ascii="Times New Roman" w:eastAsia="Times New Roman" w:hAnsi="Times New Roman" w:cs="Times New Roman"/>
          <w:color w:val="000000"/>
          <w:sz w:val="28"/>
          <w:szCs w:val="20"/>
          <w:lang w:val="vi-VN"/>
        </w:rPr>
        <w:t>n độ các cơ chế, chính sách về đ</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szCs w:val="20"/>
          <w:lang w:val="vi-VN"/>
        </w:rPr>
        <w:t>i mới tổ chức quản lý và tái cơ cấu DNNN và hướng dẫn giải quyết những vướng mắc, khó khăn trong quá</w:t>
      </w:r>
      <w:r w:rsidRPr="00AB0510">
        <w:rPr>
          <w:rFonts w:ascii="Times New Roman" w:eastAsia="Times New Roman" w:hAnsi="Times New Roman" w:cs="Times New Roman"/>
          <w:color w:val="000000"/>
          <w:sz w:val="28"/>
          <w:lang w:val="vi-VN"/>
        </w:rPr>
        <w:t> </w:t>
      </w:r>
      <w:r w:rsidRPr="00AB0510">
        <w:rPr>
          <w:rFonts w:ascii="Times New Roman" w:eastAsia="Times New Roman" w:hAnsi="Times New Roman" w:cs="Times New Roman"/>
          <w:color w:val="000000"/>
          <w:sz w:val="28"/>
          <w:szCs w:val="20"/>
        </w:rPr>
        <w:t>tr</w:t>
      </w:r>
      <w:r w:rsidRPr="00AB0510">
        <w:rPr>
          <w:rFonts w:ascii="Times New Roman" w:eastAsia="Times New Roman" w:hAnsi="Times New Roman" w:cs="Times New Roman"/>
          <w:color w:val="000000"/>
          <w:sz w:val="28"/>
          <w:szCs w:val="20"/>
          <w:lang w:val="vi-VN"/>
        </w:rPr>
        <w:t>ình thực hiện tái cơ cấu DNNN như Thủ tướng Chính phủ đã kết luận nêu tại Thông báo s</w:t>
      </w:r>
      <w:r w:rsidRPr="00AB0510">
        <w:rPr>
          <w:rFonts w:ascii="Times New Roman" w:eastAsia="Times New Roman" w:hAnsi="Times New Roman" w:cs="Times New Roman"/>
          <w:color w:val="000000"/>
          <w:sz w:val="28"/>
          <w:szCs w:val="20"/>
        </w:rPr>
        <w:t>ố</w:t>
      </w:r>
      <w:r w:rsidRPr="00AB0510">
        <w:rPr>
          <w:rFonts w:ascii="Times New Roman" w:eastAsia="Times New Roman" w:hAnsi="Times New Roman" w:cs="Times New Roman"/>
          <w:color w:val="000000"/>
          <w:sz w:val="28"/>
          <w:lang w:val="vi-VN"/>
        </w:rPr>
        <w:t> </w:t>
      </w:r>
      <w:r w:rsidRPr="00AB0510">
        <w:rPr>
          <w:rFonts w:ascii="Times New Roman" w:eastAsia="Times New Roman" w:hAnsi="Times New Roman" w:cs="Times New Roman"/>
          <w:color w:val="000000"/>
          <w:sz w:val="28"/>
          <w:szCs w:val="20"/>
          <w:lang w:val="vi-VN"/>
        </w:rPr>
        <w:t>123/TB-VPCP ngày 10 tháng 4 năm 2015 của Văn phòng Chính phủ.</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lang w:val="vi-VN"/>
        </w:rPr>
        <w:t>Đối với 44 kiến nghị của các tập đoàn kinh tế, tổng công ty nhà nước về tái cơ cấu DNNN do Đảng ủy Khối các doanh nghiệp Trung ương t</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szCs w:val="20"/>
          <w:lang w:val="vi-VN"/>
        </w:rPr>
        <w:t>ng hợp, Văn phòng Chính phủ giao các cơ quan liên quan nghiên cứu, trả lời; báo cáo Thủ tướng Chính phủ kết quả xử lý.</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rPr>
        <w:t>2. V</w:t>
      </w:r>
      <w:r w:rsidRPr="00AB0510">
        <w:rPr>
          <w:rFonts w:ascii="Times New Roman" w:eastAsia="Times New Roman" w:hAnsi="Times New Roman" w:cs="Times New Roman"/>
          <w:color w:val="000000"/>
          <w:sz w:val="28"/>
          <w:szCs w:val="20"/>
          <w:lang w:val="vi-VN"/>
        </w:rPr>
        <w:t>ề việc thoái vốn nhà nước theo lô: Việc thoái vốn theo lô nhằm tìm kiếm nhà đầu tư lớn, có đủ tiềm lực, đ</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szCs w:val="20"/>
          <w:lang w:val="vi-VN"/>
        </w:rPr>
        <w:t>i mới phương thức quản trị doanh nghiệp, nâng cao hiệu quả và sức cạnh tranh cho doanh nghiệp sau c</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phần hóa và Nhà nước bán được hết s</w:t>
      </w:r>
      <w:r w:rsidRPr="00AB0510">
        <w:rPr>
          <w:rFonts w:ascii="Times New Roman" w:eastAsia="Times New Roman" w:hAnsi="Times New Roman" w:cs="Times New Roman"/>
          <w:color w:val="000000"/>
          <w:sz w:val="28"/>
          <w:szCs w:val="20"/>
        </w:rPr>
        <w:t>ố</w:t>
      </w:r>
      <w:r w:rsidRPr="00AB0510">
        <w:rPr>
          <w:rFonts w:ascii="Times New Roman" w:eastAsia="Times New Roman" w:hAnsi="Times New Roman" w:cs="Times New Roman"/>
          <w:color w:val="000000"/>
          <w:sz w:val="28"/>
          <w:lang w:val="vi-VN"/>
        </w:rPr>
        <w:t> </w:t>
      </w:r>
      <w:r w:rsidRPr="00AB0510">
        <w:rPr>
          <w:rFonts w:ascii="Times New Roman" w:eastAsia="Times New Roman" w:hAnsi="Times New Roman" w:cs="Times New Roman"/>
          <w:color w:val="000000"/>
          <w:sz w:val="28"/>
          <w:szCs w:val="20"/>
          <w:lang w:val="vi-VN"/>
        </w:rPr>
        <w:t>c</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phần định bán. Đây là vướng mắc, khó khăn phát sinh từ thực tiễn thoái vốn nhà nước tại doanh nghiệp,</w:t>
      </w:r>
      <w:r w:rsidRPr="00AB0510">
        <w:rPr>
          <w:rFonts w:ascii="Times New Roman" w:eastAsia="Times New Roman" w:hAnsi="Times New Roman" w:cs="Times New Roman"/>
          <w:color w:val="000000"/>
          <w:sz w:val="28"/>
          <w:lang w:val="vi-VN"/>
        </w:rPr>
        <w:t> </w:t>
      </w:r>
      <w:r w:rsidRPr="00AB0510">
        <w:rPr>
          <w:rFonts w:ascii="Times New Roman" w:eastAsia="Times New Roman" w:hAnsi="Times New Roman" w:cs="Times New Roman"/>
          <w:color w:val="000000"/>
          <w:sz w:val="28"/>
          <w:szCs w:val="20"/>
        </w:rPr>
        <w:t>tr</w:t>
      </w:r>
      <w:r w:rsidRPr="00AB0510">
        <w:rPr>
          <w:rFonts w:ascii="Times New Roman" w:eastAsia="Times New Roman" w:hAnsi="Times New Roman" w:cs="Times New Roman"/>
          <w:color w:val="000000"/>
          <w:sz w:val="28"/>
          <w:szCs w:val="20"/>
          <w:lang w:val="vi-VN"/>
        </w:rPr>
        <w:t xml:space="preserve">ên thực tế Chính phủ đã cho thực hiện ở Tổng công ty Đầu tư và Kinh doanh vốn Nhà nước và thí điểm đối với một </w:t>
      </w:r>
      <w:r w:rsidRPr="00AB0510">
        <w:rPr>
          <w:rFonts w:ascii="Times New Roman" w:eastAsia="Times New Roman" w:hAnsi="Times New Roman" w:cs="Times New Roman"/>
          <w:color w:val="000000"/>
          <w:sz w:val="28"/>
          <w:szCs w:val="20"/>
          <w:lang w:val="vi-VN"/>
        </w:rPr>
        <w:lastRenderedPageBreak/>
        <w:t>s</w:t>
      </w:r>
      <w:r w:rsidRPr="00AB0510">
        <w:rPr>
          <w:rFonts w:ascii="Times New Roman" w:eastAsia="Times New Roman" w:hAnsi="Times New Roman" w:cs="Times New Roman"/>
          <w:color w:val="000000"/>
          <w:sz w:val="28"/>
          <w:szCs w:val="20"/>
        </w:rPr>
        <w:t>ố</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trường hợp cá biệt, bước đầu thành công. Các Bộ đều đồng t</w:t>
      </w:r>
      <w:r w:rsidRPr="00AB0510">
        <w:rPr>
          <w:rFonts w:ascii="Times New Roman" w:eastAsia="Times New Roman" w:hAnsi="Times New Roman" w:cs="Times New Roman"/>
          <w:color w:val="000000"/>
          <w:sz w:val="28"/>
          <w:szCs w:val="20"/>
        </w:rPr>
        <w:t>ì</w:t>
      </w:r>
      <w:r w:rsidRPr="00AB0510">
        <w:rPr>
          <w:rFonts w:ascii="Times New Roman" w:eastAsia="Times New Roman" w:hAnsi="Times New Roman" w:cs="Times New Roman"/>
          <w:color w:val="000000"/>
          <w:sz w:val="28"/>
          <w:szCs w:val="20"/>
          <w:lang w:val="vi-VN"/>
        </w:rPr>
        <w:t>nh, thống nhất cần phải có quy định pháp luật chung để thực hiện. Giao Bộ Tài chính chủ trì, phối h</w:t>
      </w:r>
      <w:r w:rsidRPr="00AB0510">
        <w:rPr>
          <w:rFonts w:ascii="Times New Roman" w:eastAsia="Times New Roman" w:hAnsi="Times New Roman" w:cs="Times New Roman"/>
          <w:color w:val="000000"/>
          <w:sz w:val="28"/>
          <w:szCs w:val="20"/>
        </w:rPr>
        <w:t>ợ</w:t>
      </w:r>
      <w:r w:rsidRPr="00AB0510">
        <w:rPr>
          <w:rFonts w:ascii="Times New Roman" w:eastAsia="Times New Roman" w:hAnsi="Times New Roman" w:cs="Times New Roman"/>
          <w:color w:val="000000"/>
          <w:sz w:val="28"/>
          <w:szCs w:val="20"/>
          <w:lang w:val="vi-VN"/>
        </w:rPr>
        <w:t>p với các cơ quan liên quan, tháng 5 năm 2015 báo cáo Thủ tướng Chính phủ quy đ</w:t>
      </w:r>
      <w:r w:rsidRPr="00AB0510">
        <w:rPr>
          <w:rFonts w:ascii="Times New Roman" w:eastAsia="Times New Roman" w:hAnsi="Times New Roman" w:cs="Times New Roman"/>
          <w:color w:val="000000"/>
          <w:sz w:val="28"/>
          <w:szCs w:val="20"/>
        </w:rPr>
        <w:t>ị</w:t>
      </w:r>
      <w:r w:rsidRPr="00AB0510">
        <w:rPr>
          <w:rFonts w:ascii="Times New Roman" w:eastAsia="Times New Roman" w:hAnsi="Times New Roman" w:cs="Times New Roman"/>
          <w:color w:val="000000"/>
          <w:sz w:val="28"/>
          <w:szCs w:val="20"/>
          <w:lang w:val="vi-VN"/>
        </w:rPr>
        <w:t>nh về việc bán c</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lang w:val="vi-VN"/>
        </w:rPr>
        <w:t> </w:t>
      </w:r>
      <w:r w:rsidRPr="00AB0510">
        <w:rPr>
          <w:rFonts w:ascii="Times New Roman" w:eastAsia="Times New Roman" w:hAnsi="Times New Roman" w:cs="Times New Roman"/>
          <w:color w:val="000000"/>
          <w:sz w:val="28"/>
          <w:szCs w:val="20"/>
          <w:lang w:val="vi-VN"/>
        </w:rPr>
        <w:t>ph</w:t>
      </w:r>
      <w:r w:rsidRPr="00AB0510">
        <w:rPr>
          <w:rFonts w:ascii="Times New Roman" w:eastAsia="Times New Roman" w:hAnsi="Times New Roman" w:cs="Times New Roman"/>
          <w:color w:val="000000"/>
          <w:sz w:val="28"/>
          <w:szCs w:val="20"/>
        </w:rPr>
        <w:t>ầ</w:t>
      </w:r>
      <w:r w:rsidRPr="00AB0510">
        <w:rPr>
          <w:rFonts w:ascii="Times New Roman" w:eastAsia="Times New Roman" w:hAnsi="Times New Roman" w:cs="Times New Roman"/>
          <w:color w:val="000000"/>
          <w:sz w:val="28"/>
          <w:szCs w:val="20"/>
          <w:lang w:val="vi-VN"/>
        </w:rPr>
        <w:t>n theo lô. Trong đó chú ý:</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rPr>
        <w:t>a)</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Làm rõ tính thực tiễn, mục đích, ý nghĩa và nguyên tắc của việc bán cổ phần theo lô. Quy định cần bảo đảm tính công khai, minh bạch và quyền lợi của người lao động theo quy định của pháp luật.</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rPr>
        <w:t>b)</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Phân loại doanh nghiệp dự kiến bán cổ phần theo lô theo lĩnh vực, ngành, nghề kinh doanh; Nhà nước cần nắm giữ hay không c</w:t>
      </w:r>
      <w:r w:rsidRPr="00AB0510">
        <w:rPr>
          <w:rFonts w:ascii="Times New Roman" w:eastAsia="Times New Roman" w:hAnsi="Times New Roman" w:cs="Times New Roman"/>
          <w:color w:val="000000"/>
          <w:sz w:val="28"/>
          <w:szCs w:val="20"/>
        </w:rPr>
        <w:t>ầ</w:t>
      </w:r>
      <w:r w:rsidRPr="00AB0510">
        <w:rPr>
          <w:rFonts w:ascii="Times New Roman" w:eastAsia="Times New Roman" w:hAnsi="Times New Roman" w:cs="Times New Roman"/>
          <w:color w:val="000000"/>
          <w:sz w:val="28"/>
          <w:szCs w:val="20"/>
          <w:lang w:val="vi-VN"/>
        </w:rPr>
        <w:t>n nắm giữ; quy mô về vốn, tài sản; sự cần thiết của sản ph</w:t>
      </w:r>
      <w:r w:rsidRPr="00AB0510">
        <w:rPr>
          <w:rFonts w:ascii="Times New Roman" w:eastAsia="Times New Roman" w:hAnsi="Times New Roman" w:cs="Times New Roman"/>
          <w:color w:val="000000"/>
          <w:sz w:val="28"/>
          <w:szCs w:val="20"/>
        </w:rPr>
        <w:t>ẩ</w:t>
      </w:r>
      <w:r w:rsidRPr="00AB0510">
        <w:rPr>
          <w:rFonts w:ascii="Times New Roman" w:eastAsia="Times New Roman" w:hAnsi="Times New Roman" w:cs="Times New Roman"/>
          <w:color w:val="000000"/>
          <w:sz w:val="28"/>
          <w:szCs w:val="20"/>
          <w:lang w:val="vi-VN"/>
        </w:rPr>
        <w:t>m, dịch vụ của doanh nghiệp đ</w:t>
      </w:r>
      <w:r w:rsidRPr="00AB0510">
        <w:rPr>
          <w:rFonts w:ascii="Times New Roman" w:eastAsia="Times New Roman" w:hAnsi="Times New Roman" w:cs="Times New Roman"/>
          <w:color w:val="000000"/>
          <w:sz w:val="28"/>
          <w:szCs w:val="20"/>
        </w:rPr>
        <w:t>ố</w:t>
      </w:r>
      <w:r w:rsidRPr="00AB0510">
        <w:rPr>
          <w:rFonts w:ascii="Times New Roman" w:eastAsia="Times New Roman" w:hAnsi="Times New Roman" w:cs="Times New Roman"/>
          <w:color w:val="000000"/>
          <w:sz w:val="28"/>
          <w:szCs w:val="20"/>
          <w:lang w:val="vi-VN"/>
        </w:rPr>
        <w:t>i với xã hội. Trên cơ sở đó, quy đ</w:t>
      </w:r>
      <w:r w:rsidRPr="00AB0510">
        <w:rPr>
          <w:rFonts w:ascii="Times New Roman" w:eastAsia="Times New Roman" w:hAnsi="Times New Roman" w:cs="Times New Roman"/>
          <w:color w:val="000000"/>
          <w:sz w:val="28"/>
          <w:szCs w:val="20"/>
        </w:rPr>
        <w:t>ị</w:t>
      </w:r>
      <w:r w:rsidRPr="00AB0510">
        <w:rPr>
          <w:rFonts w:ascii="Times New Roman" w:eastAsia="Times New Roman" w:hAnsi="Times New Roman" w:cs="Times New Roman"/>
          <w:color w:val="000000"/>
          <w:sz w:val="28"/>
          <w:szCs w:val="20"/>
          <w:lang w:val="vi-VN"/>
        </w:rPr>
        <w:t>nh cụ th</w:t>
      </w:r>
      <w:r w:rsidRPr="00AB0510">
        <w:rPr>
          <w:rFonts w:ascii="Times New Roman" w:eastAsia="Times New Roman" w:hAnsi="Times New Roman" w:cs="Times New Roman"/>
          <w:color w:val="000000"/>
          <w:sz w:val="28"/>
          <w:szCs w:val="20"/>
        </w:rPr>
        <w:t>ể</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và phù hợp v</w:t>
      </w:r>
      <w:r w:rsidRPr="00AB0510">
        <w:rPr>
          <w:rFonts w:ascii="Times New Roman" w:eastAsia="Times New Roman" w:hAnsi="Times New Roman" w:cs="Times New Roman"/>
          <w:color w:val="000000"/>
          <w:sz w:val="28"/>
          <w:szCs w:val="20"/>
        </w:rPr>
        <w:t>ớ</w:t>
      </w:r>
      <w:r w:rsidRPr="00AB0510">
        <w:rPr>
          <w:rFonts w:ascii="Times New Roman" w:eastAsia="Times New Roman" w:hAnsi="Times New Roman" w:cs="Times New Roman"/>
          <w:color w:val="000000"/>
          <w:sz w:val="28"/>
          <w:szCs w:val="20"/>
          <w:lang w:val="vi-VN"/>
        </w:rPr>
        <w:t>i tính chất của từng loại doanh nghiệp về các điều kiện và các cam kết (nếu cần thiết) của nhà đầu tư tham gia mua c</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phần nhà nước theo lô; phân biệt giữa nhà đầu tư chi</w:t>
      </w:r>
      <w:r w:rsidRPr="00AB0510">
        <w:rPr>
          <w:rFonts w:ascii="Times New Roman" w:eastAsia="Times New Roman" w:hAnsi="Times New Roman" w:cs="Times New Roman"/>
          <w:color w:val="000000"/>
          <w:sz w:val="28"/>
          <w:szCs w:val="20"/>
        </w:rPr>
        <w:t>ế</w:t>
      </w:r>
      <w:r w:rsidRPr="00AB0510">
        <w:rPr>
          <w:rFonts w:ascii="Times New Roman" w:eastAsia="Times New Roman" w:hAnsi="Times New Roman" w:cs="Times New Roman"/>
          <w:color w:val="000000"/>
          <w:sz w:val="28"/>
          <w:szCs w:val="20"/>
          <w:lang w:val="vi-VN"/>
        </w:rPr>
        <w:t>n lược tham gia mua c</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phần của DNNN thực hiện c</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phần hóa với nhà đầu tư tham gia mua c</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phần nhà nước theo lô.</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rPr>
        <w:t>c)</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Phân cấp cho các Bộ, ngành, địa phương, tập đoàn kinh t</w:t>
      </w:r>
      <w:r w:rsidRPr="00AB0510">
        <w:rPr>
          <w:rFonts w:ascii="Times New Roman" w:eastAsia="Times New Roman" w:hAnsi="Times New Roman" w:cs="Times New Roman"/>
          <w:color w:val="000000"/>
          <w:sz w:val="28"/>
          <w:szCs w:val="20"/>
        </w:rPr>
        <w:t>ế</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thực hiện. Trường h</w:t>
      </w:r>
      <w:r w:rsidRPr="00AB0510">
        <w:rPr>
          <w:rFonts w:ascii="Times New Roman" w:eastAsia="Times New Roman" w:hAnsi="Times New Roman" w:cs="Times New Roman"/>
          <w:color w:val="000000"/>
          <w:sz w:val="28"/>
          <w:szCs w:val="20"/>
        </w:rPr>
        <w:t>ợ</w:t>
      </w:r>
      <w:r w:rsidRPr="00AB0510">
        <w:rPr>
          <w:rFonts w:ascii="Times New Roman" w:eastAsia="Times New Roman" w:hAnsi="Times New Roman" w:cs="Times New Roman"/>
          <w:color w:val="000000"/>
          <w:sz w:val="28"/>
          <w:szCs w:val="20"/>
          <w:lang w:val="vi-VN"/>
        </w:rPr>
        <w:t>p vượt thẩm quyền, báo cáo Thủ tướng Chính phủ xem xét, quyết định.</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rPr>
        <w:t>d)</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Việc xác định giá trị phần vốn nhà nước để bán c</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phần theo lô cần thực hiện thông qua các t</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chức đ</w:t>
      </w:r>
      <w:r w:rsidRPr="00AB0510">
        <w:rPr>
          <w:rFonts w:ascii="Times New Roman" w:eastAsia="Times New Roman" w:hAnsi="Times New Roman" w:cs="Times New Roman"/>
          <w:color w:val="000000"/>
          <w:sz w:val="28"/>
          <w:szCs w:val="20"/>
        </w:rPr>
        <w:t>ị</w:t>
      </w:r>
      <w:r w:rsidRPr="00AB0510">
        <w:rPr>
          <w:rFonts w:ascii="Times New Roman" w:eastAsia="Times New Roman" w:hAnsi="Times New Roman" w:cs="Times New Roman"/>
          <w:color w:val="000000"/>
          <w:sz w:val="28"/>
          <w:szCs w:val="20"/>
          <w:lang w:val="vi-VN"/>
        </w:rPr>
        <w:t>nh giá chuy</w:t>
      </w:r>
      <w:r w:rsidRPr="00AB0510">
        <w:rPr>
          <w:rFonts w:ascii="Times New Roman" w:eastAsia="Times New Roman" w:hAnsi="Times New Roman" w:cs="Times New Roman"/>
          <w:color w:val="000000"/>
          <w:sz w:val="28"/>
          <w:szCs w:val="20"/>
        </w:rPr>
        <w:t>ê</w:t>
      </w:r>
      <w:r w:rsidRPr="00AB0510">
        <w:rPr>
          <w:rFonts w:ascii="Times New Roman" w:eastAsia="Times New Roman" w:hAnsi="Times New Roman" w:cs="Times New Roman"/>
          <w:color w:val="000000"/>
          <w:sz w:val="28"/>
          <w:szCs w:val="20"/>
          <w:lang w:val="vi-VN"/>
        </w:rPr>
        <w:t>n nghiệp, theo nhiều phương pháp đ</w:t>
      </w:r>
      <w:r w:rsidRPr="00AB0510">
        <w:rPr>
          <w:rFonts w:ascii="Times New Roman" w:eastAsia="Times New Roman" w:hAnsi="Times New Roman" w:cs="Times New Roman"/>
          <w:color w:val="000000"/>
          <w:sz w:val="28"/>
          <w:szCs w:val="20"/>
        </w:rPr>
        <w:t>ể</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có sự lựa chọn tối ưu.</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lang w:val="vi-VN"/>
        </w:rPr>
        <w:t>đ) Hình thức bán cổ ph</w:t>
      </w:r>
      <w:r w:rsidRPr="00AB0510">
        <w:rPr>
          <w:rFonts w:ascii="Times New Roman" w:eastAsia="Times New Roman" w:hAnsi="Times New Roman" w:cs="Times New Roman"/>
          <w:color w:val="000000"/>
          <w:sz w:val="28"/>
          <w:szCs w:val="20"/>
        </w:rPr>
        <w:t>ầ</w:t>
      </w:r>
      <w:r w:rsidRPr="00AB0510">
        <w:rPr>
          <w:rFonts w:ascii="Times New Roman" w:eastAsia="Times New Roman" w:hAnsi="Times New Roman" w:cs="Times New Roman"/>
          <w:color w:val="000000"/>
          <w:sz w:val="28"/>
          <w:szCs w:val="20"/>
          <w:lang w:val="vi-VN"/>
        </w:rPr>
        <w:t>n theo lô phù hợp với quy định của pháp luật, trong đó chủ yếu là đấu giá công khai.</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rPr>
        <w:t>e)</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Những vấn đề thuộc thẩm quyền quyết định của Th</w:t>
      </w:r>
      <w:r w:rsidRPr="00AB0510">
        <w:rPr>
          <w:rFonts w:ascii="Times New Roman" w:eastAsia="Times New Roman" w:hAnsi="Times New Roman" w:cs="Times New Roman"/>
          <w:color w:val="000000"/>
          <w:sz w:val="28"/>
          <w:szCs w:val="20"/>
        </w:rPr>
        <w:t>ủ</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tướng Chính phủ thì trình Thủ tướng Chính phủ ban hành quy định ngay trong giữa tháng 5 năm 2015 đ</w:t>
      </w:r>
      <w:r w:rsidRPr="00AB0510">
        <w:rPr>
          <w:rFonts w:ascii="Times New Roman" w:eastAsia="Times New Roman" w:hAnsi="Times New Roman" w:cs="Times New Roman"/>
          <w:color w:val="000000"/>
          <w:sz w:val="28"/>
          <w:szCs w:val="20"/>
        </w:rPr>
        <w:t>ể</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sớm có căn cứ pháp lý cho doanh nghiệp thực hiện; những v</w:t>
      </w:r>
      <w:r w:rsidRPr="00AB0510">
        <w:rPr>
          <w:rFonts w:ascii="Times New Roman" w:eastAsia="Times New Roman" w:hAnsi="Times New Roman" w:cs="Times New Roman"/>
          <w:color w:val="000000"/>
          <w:sz w:val="28"/>
          <w:szCs w:val="20"/>
        </w:rPr>
        <w:t>ấ</w:t>
      </w:r>
      <w:r w:rsidRPr="00AB0510">
        <w:rPr>
          <w:rFonts w:ascii="Times New Roman" w:eastAsia="Times New Roman" w:hAnsi="Times New Roman" w:cs="Times New Roman"/>
          <w:color w:val="000000"/>
          <w:sz w:val="28"/>
          <w:szCs w:val="20"/>
          <w:lang w:val="vi-VN"/>
        </w:rPr>
        <w:t>n đề thuộc th</w:t>
      </w:r>
      <w:r w:rsidRPr="00AB0510">
        <w:rPr>
          <w:rFonts w:ascii="Times New Roman" w:eastAsia="Times New Roman" w:hAnsi="Times New Roman" w:cs="Times New Roman"/>
          <w:color w:val="000000"/>
          <w:sz w:val="28"/>
          <w:szCs w:val="20"/>
        </w:rPr>
        <w:t>ẩ</w:t>
      </w:r>
      <w:r w:rsidRPr="00AB0510">
        <w:rPr>
          <w:rFonts w:ascii="Times New Roman" w:eastAsia="Times New Roman" w:hAnsi="Times New Roman" w:cs="Times New Roman"/>
          <w:color w:val="000000"/>
          <w:sz w:val="28"/>
          <w:szCs w:val="20"/>
          <w:lang w:val="vi-VN"/>
        </w:rPr>
        <w:t>m quy</w:t>
      </w:r>
      <w:r w:rsidRPr="00AB0510">
        <w:rPr>
          <w:rFonts w:ascii="Times New Roman" w:eastAsia="Times New Roman" w:hAnsi="Times New Roman" w:cs="Times New Roman"/>
          <w:color w:val="000000"/>
          <w:sz w:val="28"/>
          <w:szCs w:val="20"/>
        </w:rPr>
        <w:t>ề</w:t>
      </w:r>
      <w:r w:rsidRPr="00AB0510">
        <w:rPr>
          <w:rFonts w:ascii="Times New Roman" w:eastAsia="Times New Roman" w:hAnsi="Times New Roman" w:cs="Times New Roman"/>
          <w:color w:val="000000"/>
          <w:sz w:val="28"/>
          <w:szCs w:val="20"/>
          <w:lang w:val="vi-VN"/>
        </w:rPr>
        <w:t>n quy</w:t>
      </w:r>
      <w:r w:rsidRPr="00AB0510">
        <w:rPr>
          <w:rFonts w:ascii="Times New Roman" w:eastAsia="Times New Roman" w:hAnsi="Times New Roman" w:cs="Times New Roman"/>
          <w:color w:val="000000"/>
          <w:sz w:val="28"/>
          <w:szCs w:val="20"/>
        </w:rPr>
        <w:t>ế</w:t>
      </w:r>
      <w:r w:rsidRPr="00AB0510">
        <w:rPr>
          <w:rFonts w:ascii="Times New Roman" w:eastAsia="Times New Roman" w:hAnsi="Times New Roman" w:cs="Times New Roman"/>
          <w:color w:val="000000"/>
          <w:sz w:val="28"/>
          <w:szCs w:val="20"/>
          <w:lang w:val="vi-VN"/>
        </w:rPr>
        <w:t>t định của Chính phủ thì trình Chính phủ bàn bạc, thảo luận</w:t>
      </w:r>
      <w:r w:rsidRPr="00AB0510">
        <w:rPr>
          <w:rFonts w:ascii="Times New Roman" w:eastAsia="Times New Roman" w:hAnsi="Times New Roman" w:cs="Times New Roman"/>
          <w:color w:val="000000"/>
          <w:sz w:val="28"/>
          <w:lang w:val="vi-VN"/>
        </w:rPr>
        <w:t> </w:t>
      </w:r>
      <w:r w:rsidRPr="00AB0510">
        <w:rPr>
          <w:rFonts w:ascii="Times New Roman" w:eastAsia="Times New Roman" w:hAnsi="Times New Roman" w:cs="Times New Roman"/>
          <w:color w:val="000000"/>
          <w:sz w:val="28"/>
          <w:szCs w:val="20"/>
        </w:rPr>
        <w:t>tr</w:t>
      </w:r>
      <w:r w:rsidRPr="00AB0510">
        <w:rPr>
          <w:rFonts w:ascii="Times New Roman" w:eastAsia="Times New Roman" w:hAnsi="Times New Roman" w:cs="Times New Roman"/>
          <w:color w:val="000000"/>
          <w:sz w:val="28"/>
          <w:szCs w:val="20"/>
          <w:lang w:val="vi-VN"/>
        </w:rPr>
        <w:t>ong phiên họp thường kỳ tháng 5 năm 2015 để có Nghị quyết làm cơ s</w:t>
      </w:r>
      <w:r w:rsidRPr="00AB0510">
        <w:rPr>
          <w:rFonts w:ascii="Times New Roman" w:eastAsia="Times New Roman" w:hAnsi="Times New Roman" w:cs="Times New Roman"/>
          <w:color w:val="000000"/>
          <w:sz w:val="28"/>
          <w:szCs w:val="20"/>
        </w:rPr>
        <w:t>ở</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cho việc tri</w:t>
      </w:r>
      <w:r w:rsidRPr="00AB0510">
        <w:rPr>
          <w:rFonts w:ascii="Times New Roman" w:eastAsia="Times New Roman" w:hAnsi="Times New Roman" w:cs="Times New Roman"/>
          <w:color w:val="000000"/>
          <w:sz w:val="28"/>
          <w:szCs w:val="20"/>
        </w:rPr>
        <w:t>ể</w:t>
      </w:r>
      <w:r w:rsidRPr="00AB0510">
        <w:rPr>
          <w:rFonts w:ascii="Times New Roman" w:eastAsia="Times New Roman" w:hAnsi="Times New Roman" w:cs="Times New Roman"/>
          <w:color w:val="000000"/>
          <w:sz w:val="28"/>
          <w:szCs w:val="20"/>
          <w:lang w:val="vi-VN"/>
        </w:rPr>
        <w:t>n khai thực hiện.</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lang w:val="vi-VN"/>
        </w:rPr>
        <w:t>3.</w:t>
      </w:r>
      <w:r w:rsidRPr="00AB0510">
        <w:rPr>
          <w:rFonts w:ascii="Times New Roman" w:eastAsia="Times New Roman" w:hAnsi="Times New Roman" w:cs="Times New Roman"/>
          <w:color w:val="000000"/>
          <w:sz w:val="28"/>
          <w:lang w:val="vi-VN"/>
        </w:rPr>
        <w:t> </w:t>
      </w:r>
      <w:r w:rsidRPr="00AB0510">
        <w:rPr>
          <w:rFonts w:ascii="Times New Roman" w:eastAsia="Times New Roman" w:hAnsi="Times New Roman" w:cs="Times New Roman"/>
          <w:color w:val="000000"/>
          <w:sz w:val="28"/>
          <w:szCs w:val="20"/>
        </w:rPr>
        <w:t>V</w:t>
      </w:r>
      <w:r w:rsidRPr="00AB0510">
        <w:rPr>
          <w:rFonts w:ascii="Times New Roman" w:eastAsia="Times New Roman" w:hAnsi="Times New Roman" w:cs="Times New Roman"/>
          <w:color w:val="000000"/>
          <w:sz w:val="28"/>
          <w:szCs w:val="20"/>
          <w:lang w:val="vi-VN"/>
        </w:rPr>
        <w:t>ề một số vướng mắc, khó khăn như: việc xác định quy mô vốn điều lệ của công ty cổ phần theo giá trị s</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sách; quy định thời hạn c</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lang w:val="vi-VN"/>
        </w:rPr>
        <w:t> </w:t>
      </w:r>
      <w:r w:rsidRPr="00AB0510">
        <w:rPr>
          <w:rFonts w:ascii="Times New Roman" w:eastAsia="Times New Roman" w:hAnsi="Times New Roman" w:cs="Times New Roman"/>
          <w:color w:val="000000"/>
          <w:sz w:val="28"/>
          <w:szCs w:val="20"/>
          <w:lang w:val="vi-VN"/>
        </w:rPr>
        <w:t>ph</w:t>
      </w:r>
      <w:r w:rsidRPr="00AB0510">
        <w:rPr>
          <w:rFonts w:ascii="Times New Roman" w:eastAsia="Times New Roman" w:hAnsi="Times New Roman" w:cs="Times New Roman"/>
          <w:color w:val="000000"/>
          <w:sz w:val="28"/>
          <w:szCs w:val="20"/>
        </w:rPr>
        <w:t>ầ</w:t>
      </w:r>
      <w:r w:rsidRPr="00AB0510">
        <w:rPr>
          <w:rFonts w:ascii="Times New Roman" w:eastAsia="Times New Roman" w:hAnsi="Times New Roman" w:cs="Times New Roman"/>
          <w:color w:val="000000"/>
          <w:sz w:val="28"/>
          <w:szCs w:val="20"/>
          <w:lang w:val="vi-VN"/>
        </w:rPr>
        <w:t>n hóa (18 tháng), thời gian hoàn thành bàn giao giữa doanh nghiệp c</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phần hóa và công ty c</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phần (không quá 30 ngày); việc lựa chọn tư vấn thoái vốn, quy định chi phí thoái vốn, thoái vốn góp bằng thương hiệu; cơ chế tiền lương ban hành kèm theo các nghị định số 50/2013/NĐ-CP và số 51/2013/NĐ-CP ngày 14 tháng 5 năm 2013, giao các cơ quan căn cứ chức năng, nhiệm vụ được giao trong tháng 5 năm 2015 khẩn trương giải quyết, trường hợp vượt th</w:t>
      </w:r>
      <w:r w:rsidRPr="00AB0510">
        <w:rPr>
          <w:rFonts w:ascii="Times New Roman" w:eastAsia="Times New Roman" w:hAnsi="Times New Roman" w:cs="Times New Roman"/>
          <w:color w:val="000000"/>
          <w:sz w:val="28"/>
          <w:szCs w:val="20"/>
        </w:rPr>
        <w:t>ẩ</w:t>
      </w:r>
      <w:r w:rsidRPr="00AB0510">
        <w:rPr>
          <w:rFonts w:ascii="Times New Roman" w:eastAsia="Times New Roman" w:hAnsi="Times New Roman" w:cs="Times New Roman"/>
          <w:color w:val="000000"/>
          <w:sz w:val="28"/>
          <w:szCs w:val="20"/>
          <w:lang w:val="vi-VN"/>
        </w:rPr>
        <w:t>m quyền báo cáo Thủ tướng Chính phủ.</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lang w:val="vi-VN"/>
        </w:rPr>
        <w:lastRenderedPageBreak/>
        <w:t>4. Với vai trò là cơ quan chủ trì tham mưu quan</w:t>
      </w:r>
      <w:r w:rsidRPr="00AB0510">
        <w:rPr>
          <w:rFonts w:ascii="Times New Roman" w:eastAsia="Times New Roman" w:hAnsi="Times New Roman" w:cs="Times New Roman"/>
          <w:color w:val="000000"/>
          <w:sz w:val="28"/>
          <w:lang w:val="vi-VN"/>
        </w:rPr>
        <w:t> </w:t>
      </w:r>
      <w:r w:rsidRPr="00AB0510">
        <w:rPr>
          <w:rFonts w:ascii="Times New Roman" w:eastAsia="Times New Roman" w:hAnsi="Times New Roman" w:cs="Times New Roman"/>
          <w:color w:val="000000"/>
          <w:sz w:val="28"/>
          <w:szCs w:val="20"/>
        </w:rPr>
        <w:t>tr</w:t>
      </w:r>
      <w:r w:rsidRPr="00AB0510">
        <w:rPr>
          <w:rFonts w:ascii="Times New Roman" w:eastAsia="Times New Roman" w:hAnsi="Times New Roman" w:cs="Times New Roman"/>
          <w:color w:val="000000"/>
          <w:sz w:val="28"/>
          <w:szCs w:val="20"/>
          <w:lang w:val="vi-VN"/>
        </w:rPr>
        <w:t>ọng trong tái cơ cấu DNNN, Bộ Tài chính cần nghiêm túc rút kinh nghiệm về việc cử cán bộ đúng th</w:t>
      </w:r>
      <w:r w:rsidRPr="00AB0510">
        <w:rPr>
          <w:rFonts w:ascii="Times New Roman" w:eastAsia="Times New Roman" w:hAnsi="Times New Roman" w:cs="Times New Roman"/>
          <w:color w:val="000000"/>
          <w:sz w:val="28"/>
          <w:szCs w:val="20"/>
        </w:rPr>
        <w:t>ẩ</w:t>
      </w:r>
      <w:r w:rsidRPr="00AB0510">
        <w:rPr>
          <w:rFonts w:ascii="Times New Roman" w:eastAsia="Times New Roman" w:hAnsi="Times New Roman" w:cs="Times New Roman"/>
          <w:color w:val="000000"/>
          <w:sz w:val="28"/>
          <w:szCs w:val="20"/>
          <w:lang w:val="vi-VN"/>
        </w:rPr>
        <w:t>m quy</w:t>
      </w:r>
      <w:r w:rsidRPr="00AB0510">
        <w:rPr>
          <w:rFonts w:ascii="Times New Roman" w:eastAsia="Times New Roman" w:hAnsi="Times New Roman" w:cs="Times New Roman"/>
          <w:color w:val="000000"/>
          <w:sz w:val="28"/>
          <w:szCs w:val="20"/>
        </w:rPr>
        <w:t>ề</w:t>
      </w:r>
      <w:r w:rsidRPr="00AB0510">
        <w:rPr>
          <w:rFonts w:ascii="Times New Roman" w:eastAsia="Times New Roman" w:hAnsi="Times New Roman" w:cs="Times New Roman"/>
          <w:color w:val="000000"/>
          <w:sz w:val="28"/>
          <w:szCs w:val="20"/>
          <w:lang w:val="vi-VN"/>
        </w:rPr>
        <w:t>n tham dự cuộc họp do lãnh đạo Chính phủ chủ trì đ</w:t>
      </w:r>
      <w:r w:rsidRPr="00AB0510">
        <w:rPr>
          <w:rFonts w:ascii="Times New Roman" w:eastAsia="Times New Roman" w:hAnsi="Times New Roman" w:cs="Times New Roman"/>
          <w:color w:val="000000"/>
          <w:sz w:val="28"/>
          <w:szCs w:val="20"/>
        </w:rPr>
        <w:t>ể</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bàn về các giải pháp thúc đ</w:t>
      </w:r>
      <w:r w:rsidRPr="00AB0510">
        <w:rPr>
          <w:rFonts w:ascii="Times New Roman" w:eastAsia="Times New Roman" w:hAnsi="Times New Roman" w:cs="Times New Roman"/>
          <w:color w:val="000000"/>
          <w:sz w:val="28"/>
          <w:szCs w:val="20"/>
        </w:rPr>
        <w:t>ẩ</w:t>
      </w:r>
      <w:r w:rsidRPr="00AB0510">
        <w:rPr>
          <w:rFonts w:ascii="Times New Roman" w:eastAsia="Times New Roman" w:hAnsi="Times New Roman" w:cs="Times New Roman"/>
          <w:color w:val="000000"/>
          <w:sz w:val="28"/>
          <w:szCs w:val="20"/>
          <w:lang w:val="vi-VN"/>
        </w:rPr>
        <w:t>y tái cơ cấu DNNN.</w:t>
      </w:r>
    </w:p>
    <w:p w:rsidR="00AB0510" w:rsidRPr="00AB0510" w:rsidRDefault="00AB0510" w:rsidP="00C35A9A">
      <w:pPr>
        <w:shd w:val="clear" w:color="auto" w:fill="FFFFFF"/>
        <w:spacing w:before="120" w:after="0" w:line="260" w:lineRule="atLeast"/>
        <w:jc w:val="both"/>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lang w:val="vi-VN"/>
        </w:rPr>
        <w:t>Văn phòng Chính phủ thông báo để các Bộ, cơ quan ngang Bộ, cơ quan thuộc Chính phủ,</w:t>
      </w:r>
      <w:r w:rsidRPr="00AB0510">
        <w:rPr>
          <w:rFonts w:ascii="Times New Roman" w:eastAsia="Times New Roman" w:hAnsi="Times New Roman" w:cs="Times New Roman"/>
          <w:color w:val="000000"/>
          <w:sz w:val="28"/>
          <w:szCs w:val="20"/>
        </w:rPr>
        <w:t>Ủ</w:t>
      </w:r>
      <w:r w:rsidRPr="00AB0510">
        <w:rPr>
          <w:rFonts w:ascii="Times New Roman" w:eastAsia="Times New Roman" w:hAnsi="Times New Roman" w:cs="Times New Roman"/>
          <w:color w:val="000000"/>
          <w:sz w:val="28"/>
          <w:szCs w:val="20"/>
          <w:lang w:val="vi-VN"/>
        </w:rPr>
        <w:t>y ban nhân dân các t</w:t>
      </w:r>
      <w:r w:rsidRPr="00AB0510">
        <w:rPr>
          <w:rFonts w:ascii="Times New Roman" w:eastAsia="Times New Roman" w:hAnsi="Times New Roman" w:cs="Times New Roman"/>
          <w:color w:val="000000"/>
          <w:sz w:val="28"/>
          <w:szCs w:val="20"/>
        </w:rPr>
        <w:t>ỉ</w:t>
      </w:r>
      <w:r w:rsidRPr="00AB0510">
        <w:rPr>
          <w:rFonts w:ascii="Times New Roman" w:eastAsia="Times New Roman" w:hAnsi="Times New Roman" w:cs="Times New Roman"/>
          <w:color w:val="000000"/>
          <w:sz w:val="28"/>
          <w:szCs w:val="20"/>
          <w:lang w:val="vi-VN"/>
        </w:rPr>
        <w:t>nh, thành ph</w:t>
      </w:r>
      <w:r w:rsidRPr="00AB0510">
        <w:rPr>
          <w:rFonts w:ascii="Times New Roman" w:eastAsia="Times New Roman" w:hAnsi="Times New Roman" w:cs="Times New Roman"/>
          <w:color w:val="000000"/>
          <w:sz w:val="28"/>
          <w:szCs w:val="20"/>
        </w:rPr>
        <w:t>ố</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trực thuộc Trung ương, Ban Ch</w:t>
      </w:r>
      <w:r w:rsidRPr="00AB0510">
        <w:rPr>
          <w:rFonts w:ascii="Times New Roman" w:eastAsia="Times New Roman" w:hAnsi="Times New Roman" w:cs="Times New Roman"/>
          <w:color w:val="000000"/>
          <w:sz w:val="28"/>
          <w:szCs w:val="20"/>
        </w:rPr>
        <w:t>ỉ</w:t>
      </w:r>
      <w:r w:rsidRPr="00AB0510">
        <w:rPr>
          <w:rFonts w:ascii="Times New Roman" w:eastAsia="Times New Roman" w:hAnsi="Times New Roman" w:cs="Times New Roman"/>
          <w:color w:val="000000"/>
          <w:sz w:val="28"/>
        </w:rPr>
        <w:t> </w:t>
      </w:r>
      <w:r w:rsidRPr="00AB0510">
        <w:rPr>
          <w:rFonts w:ascii="Times New Roman" w:eastAsia="Times New Roman" w:hAnsi="Times New Roman" w:cs="Times New Roman"/>
          <w:color w:val="000000"/>
          <w:sz w:val="28"/>
          <w:szCs w:val="20"/>
          <w:lang w:val="vi-VN"/>
        </w:rPr>
        <w:t>đạo Đ</w:t>
      </w:r>
      <w:r w:rsidRPr="00AB0510">
        <w:rPr>
          <w:rFonts w:ascii="Times New Roman" w:eastAsia="Times New Roman" w:hAnsi="Times New Roman" w:cs="Times New Roman"/>
          <w:color w:val="000000"/>
          <w:sz w:val="28"/>
          <w:szCs w:val="20"/>
        </w:rPr>
        <w:t>ổ</w:t>
      </w:r>
      <w:r w:rsidRPr="00AB0510">
        <w:rPr>
          <w:rFonts w:ascii="Times New Roman" w:eastAsia="Times New Roman" w:hAnsi="Times New Roman" w:cs="Times New Roman"/>
          <w:color w:val="000000"/>
          <w:sz w:val="28"/>
          <w:szCs w:val="20"/>
          <w:lang w:val="vi-VN"/>
        </w:rPr>
        <w:t>i mới và Phát</w:t>
      </w:r>
      <w:r w:rsidRPr="00AB0510">
        <w:rPr>
          <w:rFonts w:ascii="Times New Roman" w:eastAsia="Times New Roman" w:hAnsi="Times New Roman" w:cs="Times New Roman"/>
          <w:color w:val="000000"/>
          <w:sz w:val="28"/>
          <w:szCs w:val="20"/>
        </w:rPr>
        <w:t>tr</w:t>
      </w:r>
      <w:r w:rsidRPr="00AB0510">
        <w:rPr>
          <w:rFonts w:ascii="Times New Roman" w:eastAsia="Times New Roman" w:hAnsi="Times New Roman" w:cs="Times New Roman"/>
          <w:color w:val="000000"/>
          <w:sz w:val="28"/>
          <w:szCs w:val="20"/>
          <w:lang w:val="vi-VN"/>
        </w:rPr>
        <w:t>i</w:t>
      </w:r>
      <w:r w:rsidRPr="00AB0510">
        <w:rPr>
          <w:rFonts w:ascii="Times New Roman" w:eastAsia="Times New Roman" w:hAnsi="Times New Roman" w:cs="Times New Roman"/>
          <w:color w:val="000000"/>
          <w:sz w:val="28"/>
          <w:szCs w:val="20"/>
        </w:rPr>
        <w:t>ể</w:t>
      </w:r>
      <w:r w:rsidRPr="00AB0510">
        <w:rPr>
          <w:rFonts w:ascii="Times New Roman" w:eastAsia="Times New Roman" w:hAnsi="Times New Roman" w:cs="Times New Roman"/>
          <w:color w:val="000000"/>
          <w:sz w:val="28"/>
          <w:szCs w:val="20"/>
          <w:lang w:val="vi-VN"/>
        </w:rPr>
        <w:t>n doanh nghiệp, các tập đoàn kinh tế, tổng công ty nhà nước biết, thực hiện./.</w:t>
      </w:r>
    </w:p>
    <w:p w:rsidR="00AB0510" w:rsidRPr="00AB0510" w:rsidRDefault="00AB0510" w:rsidP="00AB0510">
      <w:pPr>
        <w:shd w:val="clear" w:color="auto" w:fill="FFFFFF"/>
        <w:spacing w:before="120" w:after="0" w:line="260" w:lineRule="atLeast"/>
        <w:rPr>
          <w:rFonts w:ascii="Times New Roman" w:eastAsia="Times New Roman" w:hAnsi="Times New Roman" w:cs="Times New Roman"/>
          <w:color w:val="000000"/>
          <w:sz w:val="28"/>
          <w:szCs w:val="20"/>
        </w:rPr>
      </w:pPr>
      <w:r w:rsidRPr="00AB0510">
        <w:rPr>
          <w:rFonts w:ascii="Times New Roman" w:eastAsia="Times New Roman" w:hAnsi="Times New Roman" w:cs="Times New Roman"/>
          <w:color w:val="000000"/>
          <w:sz w:val="28"/>
          <w:szCs w:val="20"/>
        </w:rPr>
        <w:t> </w:t>
      </w:r>
    </w:p>
    <w:tbl>
      <w:tblPr>
        <w:tblW w:w="8680" w:type="dxa"/>
        <w:tblCellSpacing w:w="0" w:type="dxa"/>
        <w:shd w:val="clear" w:color="auto" w:fill="FFFFFF"/>
        <w:tblCellMar>
          <w:left w:w="0" w:type="dxa"/>
          <w:right w:w="0" w:type="dxa"/>
        </w:tblCellMar>
        <w:tblLook w:val="04A0"/>
      </w:tblPr>
      <w:tblGrid>
        <w:gridCol w:w="4338"/>
        <w:gridCol w:w="4342"/>
      </w:tblGrid>
      <w:tr w:rsidR="00AB0510" w:rsidRPr="00AB0510" w:rsidTr="00B3247D">
        <w:trPr>
          <w:tblCellSpacing w:w="0" w:type="dxa"/>
        </w:trPr>
        <w:tc>
          <w:tcPr>
            <w:tcW w:w="4338" w:type="dxa"/>
            <w:shd w:val="clear" w:color="auto" w:fill="FFFFFF"/>
            <w:tcMar>
              <w:top w:w="0" w:type="dxa"/>
              <w:left w:w="108" w:type="dxa"/>
              <w:bottom w:w="0" w:type="dxa"/>
              <w:right w:w="108" w:type="dxa"/>
            </w:tcMar>
            <w:hideMark/>
          </w:tcPr>
          <w:p w:rsidR="00AB0510" w:rsidRPr="00AB0510" w:rsidRDefault="00AB0510" w:rsidP="00AB0510">
            <w:pPr>
              <w:spacing w:before="120" w:after="0" w:line="260" w:lineRule="atLeast"/>
              <w:rPr>
                <w:rFonts w:ascii="Times New Roman" w:eastAsia="Times New Roman" w:hAnsi="Times New Roman" w:cs="Times New Roman"/>
                <w:color w:val="000000"/>
                <w:sz w:val="20"/>
                <w:szCs w:val="20"/>
              </w:rPr>
            </w:pPr>
            <w:r w:rsidRPr="00AB0510">
              <w:rPr>
                <w:rFonts w:ascii="Times New Roman" w:eastAsia="Times New Roman" w:hAnsi="Times New Roman" w:cs="Times New Roman"/>
                <w:b/>
                <w:bCs/>
                <w:i/>
                <w:iCs/>
                <w:color w:val="000000"/>
                <w:sz w:val="20"/>
                <w:szCs w:val="20"/>
              </w:rPr>
              <w:br/>
            </w:r>
            <w:r w:rsidRPr="00AB0510">
              <w:rPr>
                <w:rFonts w:ascii="Times New Roman" w:eastAsia="Times New Roman" w:hAnsi="Times New Roman" w:cs="Times New Roman"/>
                <w:b/>
                <w:bCs/>
                <w:i/>
                <w:iCs/>
                <w:color w:val="000000"/>
                <w:sz w:val="20"/>
                <w:szCs w:val="20"/>
                <w:lang w:val="vi-VN"/>
              </w:rPr>
              <w:t>Nơi nhận:</w:t>
            </w:r>
            <w:r w:rsidRPr="00AB0510">
              <w:rPr>
                <w:rFonts w:ascii="Times New Roman" w:eastAsia="Times New Roman" w:hAnsi="Times New Roman" w:cs="Times New Roman"/>
                <w:b/>
                <w:bCs/>
                <w:i/>
                <w:iCs/>
                <w:color w:val="000000"/>
                <w:sz w:val="20"/>
                <w:szCs w:val="20"/>
              </w:rPr>
              <w:br/>
            </w:r>
            <w:r w:rsidRPr="00AB0510">
              <w:rPr>
                <w:rFonts w:ascii="Times New Roman" w:eastAsia="Times New Roman" w:hAnsi="Times New Roman" w:cs="Times New Roman"/>
                <w:i/>
                <w:iCs/>
                <w:color w:val="000000"/>
                <w:sz w:val="20"/>
                <w:szCs w:val="16"/>
              </w:rPr>
              <w:t>-</w:t>
            </w:r>
            <w:r w:rsidRPr="00744B51">
              <w:rPr>
                <w:rFonts w:ascii="Times New Roman" w:eastAsia="Times New Roman" w:hAnsi="Times New Roman" w:cs="Times New Roman"/>
                <w:i/>
                <w:iCs/>
                <w:color w:val="000000"/>
                <w:sz w:val="20"/>
              </w:rPr>
              <w:t> </w:t>
            </w:r>
            <w:r w:rsidRPr="00AB0510">
              <w:rPr>
                <w:rFonts w:ascii="Times New Roman" w:eastAsia="Times New Roman" w:hAnsi="Times New Roman" w:cs="Times New Roman"/>
                <w:color w:val="000000"/>
                <w:sz w:val="20"/>
                <w:szCs w:val="16"/>
                <w:lang w:val="vi-VN"/>
              </w:rPr>
              <w:t>Thủ tư</w:t>
            </w:r>
            <w:r w:rsidRPr="00AB0510">
              <w:rPr>
                <w:rFonts w:ascii="Times New Roman" w:eastAsia="Times New Roman" w:hAnsi="Times New Roman" w:cs="Times New Roman"/>
                <w:color w:val="000000"/>
                <w:sz w:val="20"/>
                <w:szCs w:val="16"/>
              </w:rPr>
              <w:t>ớ</w:t>
            </w:r>
            <w:r w:rsidRPr="00AB0510">
              <w:rPr>
                <w:rFonts w:ascii="Times New Roman" w:eastAsia="Times New Roman" w:hAnsi="Times New Roman" w:cs="Times New Roman"/>
                <w:color w:val="000000"/>
                <w:sz w:val="20"/>
                <w:szCs w:val="16"/>
                <w:lang w:val="vi-VN"/>
              </w:rPr>
              <w:t>ng, các Phó Thủ tướng Chính phủ;</w:t>
            </w:r>
            <w:r w:rsidRPr="00AB0510">
              <w:rPr>
                <w:rFonts w:ascii="Times New Roman" w:eastAsia="Times New Roman" w:hAnsi="Times New Roman" w:cs="Times New Roman"/>
                <w:color w:val="000000"/>
                <w:sz w:val="20"/>
                <w:szCs w:val="16"/>
              </w:rPr>
              <w:br/>
            </w:r>
            <w:r w:rsidRPr="00AB0510">
              <w:rPr>
                <w:rFonts w:ascii="Times New Roman" w:eastAsia="Times New Roman" w:hAnsi="Times New Roman" w:cs="Times New Roman"/>
                <w:color w:val="000000"/>
                <w:sz w:val="20"/>
                <w:szCs w:val="16"/>
                <w:lang w:val="vi-VN"/>
              </w:rPr>
              <w:t>- Ban Kinh t</w:t>
            </w:r>
            <w:r w:rsidRPr="00AB0510">
              <w:rPr>
                <w:rFonts w:ascii="Times New Roman" w:eastAsia="Times New Roman" w:hAnsi="Times New Roman" w:cs="Times New Roman"/>
                <w:color w:val="000000"/>
                <w:sz w:val="20"/>
                <w:szCs w:val="16"/>
              </w:rPr>
              <w:t>ế</w:t>
            </w:r>
            <w:r w:rsidRPr="00744B51">
              <w:rPr>
                <w:rFonts w:ascii="Times New Roman" w:eastAsia="Times New Roman" w:hAnsi="Times New Roman" w:cs="Times New Roman"/>
                <w:color w:val="000000"/>
                <w:sz w:val="20"/>
                <w:lang w:val="vi-VN"/>
              </w:rPr>
              <w:t> </w:t>
            </w:r>
            <w:r w:rsidRPr="00AB0510">
              <w:rPr>
                <w:rFonts w:ascii="Times New Roman" w:eastAsia="Times New Roman" w:hAnsi="Times New Roman" w:cs="Times New Roman"/>
                <w:color w:val="000000"/>
                <w:sz w:val="20"/>
                <w:szCs w:val="16"/>
                <w:lang w:val="vi-VN"/>
              </w:rPr>
              <w:t>Trung ương;</w:t>
            </w:r>
            <w:r w:rsidRPr="00AB0510">
              <w:rPr>
                <w:rFonts w:ascii="Times New Roman" w:eastAsia="Times New Roman" w:hAnsi="Times New Roman" w:cs="Times New Roman"/>
                <w:color w:val="000000"/>
                <w:sz w:val="20"/>
                <w:szCs w:val="16"/>
              </w:rPr>
              <w:br/>
              <w:t>-</w:t>
            </w:r>
            <w:r w:rsidRPr="00744B51">
              <w:rPr>
                <w:rFonts w:ascii="Times New Roman" w:eastAsia="Times New Roman" w:hAnsi="Times New Roman" w:cs="Times New Roman"/>
                <w:color w:val="000000"/>
                <w:sz w:val="20"/>
              </w:rPr>
              <w:t> </w:t>
            </w:r>
            <w:r w:rsidRPr="00AB0510">
              <w:rPr>
                <w:rFonts w:ascii="Times New Roman" w:eastAsia="Times New Roman" w:hAnsi="Times New Roman" w:cs="Times New Roman"/>
                <w:color w:val="000000"/>
                <w:sz w:val="20"/>
                <w:szCs w:val="16"/>
                <w:lang w:val="vi-VN"/>
              </w:rPr>
              <w:t>Đảng ủy Khối doanh nghiệp Trung ương;</w:t>
            </w:r>
            <w:r w:rsidRPr="00AB0510">
              <w:rPr>
                <w:rFonts w:ascii="Times New Roman" w:eastAsia="Times New Roman" w:hAnsi="Times New Roman" w:cs="Times New Roman"/>
                <w:color w:val="000000"/>
                <w:sz w:val="20"/>
                <w:szCs w:val="16"/>
              </w:rPr>
              <w:br/>
              <w:t>- Ủ</w:t>
            </w:r>
            <w:r w:rsidRPr="00AB0510">
              <w:rPr>
                <w:rFonts w:ascii="Times New Roman" w:eastAsia="Times New Roman" w:hAnsi="Times New Roman" w:cs="Times New Roman"/>
                <w:color w:val="000000"/>
                <w:sz w:val="20"/>
                <w:szCs w:val="16"/>
                <w:lang w:val="vi-VN"/>
              </w:rPr>
              <w:t>y ban Kinh tế của Quốc hội;</w:t>
            </w:r>
            <w:r w:rsidRPr="00AB0510">
              <w:rPr>
                <w:rFonts w:ascii="Times New Roman" w:eastAsia="Times New Roman" w:hAnsi="Times New Roman" w:cs="Times New Roman"/>
                <w:color w:val="000000"/>
                <w:sz w:val="20"/>
                <w:szCs w:val="16"/>
              </w:rPr>
              <w:br/>
              <w:t>-</w:t>
            </w:r>
            <w:r w:rsidRPr="00744B51">
              <w:rPr>
                <w:rFonts w:ascii="Times New Roman" w:eastAsia="Times New Roman" w:hAnsi="Times New Roman" w:cs="Times New Roman"/>
                <w:color w:val="000000"/>
                <w:sz w:val="20"/>
              </w:rPr>
              <w:t> </w:t>
            </w:r>
            <w:r w:rsidRPr="00AB0510">
              <w:rPr>
                <w:rFonts w:ascii="Times New Roman" w:eastAsia="Times New Roman" w:hAnsi="Times New Roman" w:cs="Times New Roman"/>
                <w:color w:val="000000"/>
                <w:sz w:val="20"/>
                <w:szCs w:val="16"/>
                <w:lang w:val="vi-VN"/>
              </w:rPr>
              <w:t>Kiểm toán Nhà nước;</w:t>
            </w:r>
            <w:r w:rsidRPr="00AB0510">
              <w:rPr>
                <w:rFonts w:ascii="Times New Roman" w:eastAsia="Times New Roman" w:hAnsi="Times New Roman" w:cs="Times New Roman"/>
                <w:color w:val="000000"/>
                <w:sz w:val="20"/>
                <w:szCs w:val="16"/>
              </w:rPr>
              <w:br/>
              <w:t>-</w:t>
            </w:r>
            <w:r w:rsidRPr="00744B51">
              <w:rPr>
                <w:rFonts w:ascii="Times New Roman" w:eastAsia="Times New Roman" w:hAnsi="Times New Roman" w:cs="Times New Roman"/>
                <w:color w:val="000000"/>
                <w:sz w:val="20"/>
              </w:rPr>
              <w:t> </w:t>
            </w:r>
            <w:r w:rsidRPr="00AB0510">
              <w:rPr>
                <w:rFonts w:ascii="Times New Roman" w:eastAsia="Times New Roman" w:hAnsi="Times New Roman" w:cs="Times New Roman"/>
                <w:color w:val="000000"/>
                <w:sz w:val="20"/>
                <w:szCs w:val="16"/>
                <w:lang w:val="vi-VN"/>
              </w:rPr>
              <w:t>Các Bộ, cơ quan ngang Bộ, cơ quan thuộc CP;</w:t>
            </w:r>
            <w:r w:rsidRPr="00AB0510">
              <w:rPr>
                <w:rFonts w:ascii="Times New Roman" w:eastAsia="Times New Roman" w:hAnsi="Times New Roman" w:cs="Times New Roman"/>
                <w:color w:val="000000"/>
                <w:sz w:val="20"/>
                <w:szCs w:val="16"/>
              </w:rPr>
              <w:br/>
              <w:t>-</w:t>
            </w:r>
            <w:r w:rsidRPr="00744B51">
              <w:rPr>
                <w:rFonts w:ascii="Times New Roman" w:eastAsia="Times New Roman" w:hAnsi="Times New Roman" w:cs="Times New Roman"/>
                <w:color w:val="000000"/>
                <w:sz w:val="20"/>
              </w:rPr>
              <w:t> </w:t>
            </w:r>
            <w:r w:rsidRPr="00AB0510">
              <w:rPr>
                <w:rFonts w:ascii="Times New Roman" w:eastAsia="Times New Roman" w:hAnsi="Times New Roman" w:cs="Times New Roman"/>
                <w:color w:val="000000"/>
                <w:sz w:val="20"/>
                <w:szCs w:val="16"/>
                <w:lang w:val="vi-VN"/>
              </w:rPr>
              <w:t>UBND các tỉnh, thành phố trực thuộc TW;</w:t>
            </w:r>
            <w:r w:rsidRPr="00AB0510">
              <w:rPr>
                <w:rFonts w:ascii="Times New Roman" w:eastAsia="Times New Roman" w:hAnsi="Times New Roman" w:cs="Times New Roman"/>
                <w:color w:val="000000"/>
                <w:sz w:val="20"/>
                <w:szCs w:val="16"/>
              </w:rPr>
              <w:br/>
              <w:t>- Ủy</w:t>
            </w:r>
            <w:r w:rsidRPr="00744B51">
              <w:rPr>
                <w:rFonts w:ascii="Times New Roman" w:eastAsia="Times New Roman" w:hAnsi="Times New Roman" w:cs="Times New Roman"/>
                <w:color w:val="000000"/>
                <w:sz w:val="20"/>
              </w:rPr>
              <w:t> </w:t>
            </w:r>
            <w:r w:rsidRPr="00AB0510">
              <w:rPr>
                <w:rFonts w:ascii="Times New Roman" w:eastAsia="Times New Roman" w:hAnsi="Times New Roman" w:cs="Times New Roman"/>
                <w:color w:val="000000"/>
                <w:sz w:val="20"/>
                <w:szCs w:val="16"/>
                <w:lang w:val="vi-VN"/>
              </w:rPr>
              <w:t>ban Giám sát tài chính Qu</w:t>
            </w:r>
            <w:r w:rsidRPr="00AB0510">
              <w:rPr>
                <w:rFonts w:ascii="Times New Roman" w:eastAsia="Times New Roman" w:hAnsi="Times New Roman" w:cs="Times New Roman"/>
                <w:color w:val="000000"/>
                <w:sz w:val="20"/>
                <w:szCs w:val="16"/>
              </w:rPr>
              <w:t>ố</w:t>
            </w:r>
            <w:r w:rsidRPr="00AB0510">
              <w:rPr>
                <w:rFonts w:ascii="Times New Roman" w:eastAsia="Times New Roman" w:hAnsi="Times New Roman" w:cs="Times New Roman"/>
                <w:color w:val="000000"/>
                <w:sz w:val="20"/>
                <w:szCs w:val="16"/>
                <w:lang w:val="vi-VN"/>
              </w:rPr>
              <w:t>c gia;</w:t>
            </w:r>
            <w:r w:rsidRPr="00AB0510">
              <w:rPr>
                <w:rFonts w:ascii="Times New Roman" w:eastAsia="Times New Roman" w:hAnsi="Times New Roman" w:cs="Times New Roman"/>
                <w:color w:val="000000"/>
                <w:sz w:val="20"/>
                <w:szCs w:val="16"/>
              </w:rPr>
              <w:br/>
              <w:t>-</w:t>
            </w:r>
            <w:r w:rsidRPr="00744B51">
              <w:rPr>
                <w:rFonts w:ascii="Times New Roman" w:eastAsia="Times New Roman" w:hAnsi="Times New Roman" w:cs="Times New Roman"/>
                <w:color w:val="000000"/>
                <w:sz w:val="20"/>
              </w:rPr>
              <w:t> </w:t>
            </w:r>
            <w:r w:rsidRPr="00AB0510">
              <w:rPr>
                <w:rFonts w:ascii="Times New Roman" w:eastAsia="Times New Roman" w:hAnsi="Times New Roman" w:cs="Times New Roman"/>
                <w:color w:val="000000"/>
                <w:sz w:val="20"/>
                <w:szCs w:val="16"/>
                <w:lang w:val="vi-VN"/>
              </w:rPr>
              <w:t>Ban Chỉ đạo Đ</w:t>
            </w:r>
            <w:r w:rsidRPr="00AB0510">
              <w:rPr>
                <w:rFonts w:ascii="Times New Roman" w:eastAsia="Times New Roman" w:hAnsi="Times New Roman" w:cs="Times New Roman"/>
                <w:color w:val="000000"/>
                <w:sz w:val="20"/>
                <w:szCs w:val="16"/>
              </w:rPr>
              <w:t>ổ</w:t>
            </w:r>
            <w:r w:rsidRPr="00AB0510">
              <w:rPr>
                <w:rFonts w:ascii="Times New Roman" w:eastAsia="Times New Roman" w:hAnsi="Times New Roman" w:cs="Times New Roman"/>
                <w:color w:val="000000"/>
                <w:sz w:val="20"/>
                <w:szCs w:val="16"/>
                <w:lang w:val="vi-VN"/>
              </w:rPr>
              <w:t>i mới và Phát tri</w:t>
            </w:r>
            <w:r w:rsidRPr="00AB0510">
              <w:rPr>
                <w:rFonts w:ascii="Times New Roman" w:eastAsia="Times New Roman" w:hAnsi="Times New Roman" w:cs="Times New Roman"/>
                <w:color w:val="000000"/>
                <w:sz w:val="20"/>
                <w:szCs w:val="16"/>
              </w:rPr>
              <w:t>ể</w:t>
            </w:r>
            <w:r w:rsidRPr="00AB0510">
              <w:rPr>
                <w:rFonts w:ascii="Times New Roman" w:eastAsia="Times New Roman" w:hAnsi="Times New Roman" w:cs="Times New Roman"/>
                <w:color w:val="000000"/>
                <w:sz w:val="20"/>
                <w:szCs w:val="16"/>
                <w:lang w:val="vi-VN"/>
              </w:rPr>
              <w:t>n doanh nghiệp;</w:t>
            </w:r>
            <w:r w:rsidRPr="00AB0510">
              <w:rPr>
                <w:rFonts w:ascii="Times New Roman" w:eastAsia="Times New Roman" w:hAnsi="Times New Roman" w:cs="Times New Roman"/>
                <w:color w:val="000000"/>
                <w:sz w:val="20"/>
                <w:szCs w:val="16"/>
              </w:rPr>
              <w:br/>
              <w:t>-</w:t>
            </w:r>
            <w:r w:rsidRPr="00744B51">
              <w:rPr>
                <w:rFonts w:ascii="Times New Roman" w:eastAsia="Times New Roman" w:hAnsi="Times New Roman" w:cs="Times New Roman"/>
                <w:color w:val="000000"/>
                <w:sz w:val="20"/>
              </w:rPr>
              <w:t> </w:t>
            </w:r>
            <w:r w:rsidRPr="00AB0510">
              <w:rPr>
                <w:rFonts w:ascii="Times New Roman" w:eastAsia="Times New Roman" w:hAnsi="Times New Roman" w:cs="Times New Roman"/>
                <w:color w:val="000000"/>
                <w:sz w:val="20"/>
                <w:szCs w:val="16"/>
                <w:lang w:val="vi-VN"/>
              </w:rPr>
              <w:t>Các tập đoàn kinh t</w:t>
            </w:r>
            <w:r w:rsidRPr="00AB0510">
              <w:rPr>
                <w:rFonts w:ascii="Times New Roman" w:eastAsia="Times New Roman" w:hAnsi="Times New Roman" w:cs="Times New Roman"/>
                <w:color w:val="000000"/>
                <w:sz w:val="20"/>
                <w:szCs w:val="16"/>
              </w:rPr>
              <w:t>ế</w:t>
            </w:r>
            <w:r w:rsidRPr="00AB0510">
              <w:rPr>
                <w:rFonts w:ascii="Times New Roman" w:eastAsia="Times New Roman" w:hAnsi="Times New Roman" w:cs="Times New Roman"/>
                <w:color w:val="000000"/>
                <w:sz w:val="20"/>
                <w:szCs w:val="16"/>
                <w:lang w:val="vi-VN"/>
              </w:rPr>
              <w:t>, t</w:t>
            </w:r>
            <w:r w:rsidRPr="00AB0510">
              <w:rPr>
                <w:rFonts w:ascii="Times New Roman" w:eastAsia="Times New Roman" w:hAnsi="Times New Roman" w:cs="Times New Roman"/>
                <w:color w:val="000000"/>
                <w:sz w:val="20"/>
                <w:szCs w:val="16"/>
              </w:rPr>
              <w:t>ổ</w:t>
            </w:r>
            <w:r w:rsidRPr="00AB0510">
              <w:rPr>
                <w:rFonts w:ascii="Times New Roman" w:eastAsia="Times New Roman" w:hAnsi="Times New Roman" w:cs="Times New Roman"/>
                <w:color w:val="000000"/>
                <w:sz w:val="20"/>
                <w:szCs w:val="16"/>
                <w:lang w:val="vi-VN"/>
              </w:rPr>
              <w:t>ng công ty nhà nước;</w:t>
            </w:r>
            <w:r w:rsidRPr="00AB0510">
              <w:rPr>
                <w:rFonts w:ascii="Times New Roman" w:eastAsia="Times New Roman" w:hAnsi="Times New Roman" w:cs="Times New Roman"/>
                <w:color w:val="000000"/>
                <w:sz w:val="20"/>
                <w:szCs w:val="16"/>
              </w:rPr>
              <w:br/>
              <w:t>-</w:t>
            </w:r>
            <w:r w:rsidRPr="00744B51">
              <w:rPr>
                <w:rFonts w:ascii="Times New Roman" w:eastAsia="Times New Roman" w:hAnsi="Times New Roman" w:cs="Times New Roman"/>
                <w:color w:val="000000"/>
                <w:sz w:val="20"/>
              </w:rPr>
              <w:t> </w:t>
            </w:r>
            <w:r w:rsidRPr="00AB0510">
              <w:rPr>
                <w:rFonts w:ascii="Times New Roman" w:eastAsia="Times New Roman" w:hAnsi="Times New Roman" w:cs="Times New Roman"/>
                <w:color w:val="000000"/>
                <w:sz w:val="20"/>
                <w:szCs w:val="16"/>
                <w:lang w:val="vi-VN"/>
              </w:rPr>
              <w:t>VPCP: BTCN, các PCN, TGĐ Cổng TTĐT, các Vụ: HC, TH, KTTH, KTN, TKBT;</w:t>
            </w:r>
            <w:r w:rsidRPr="00AB0510">
              <w:rPr>
                <w:rFonts w:ascii="Times New Roman" w:eastAsia="Times New Roman" w:hAnsi="Times New Roman" w:cs="Times New Roman"/>
                <w:color w:val="000000"/>
                <w:sz w:val="20"/>
                <w:szCs w:val="16"/>
              </w:rPr>
              <w:br/>
              <w:t>-</w:t>
            </w:r>
            <w:r w:rsidRPr="00744B51">
              <w:rPr>
                <w:rFonts w:ascii="Times New Roman" w:eastAsia="Times New Roman" w:hAnsi="Times New Roman" w:cs="Times New Roman"/>
                <w:color w:val="000000"/>
                <w:sz w:val="20"/>
              </w:rPr>
              <w:t> </w:t>
            </w:r>
            <w:r w:rsidRPr="00AB0510">
              <w:rPr>
                <w:rFonts w:ascii="Times New Roman" w:eastAsia="Times New Roman" w:hAnsi="Times New Roman" w:cs="Times New Roman"/>
                <w:color w:val="000000"/>
                <w:sz w:val="20"/>
                <w:szCs w:val="16"/>
                <w:lang w:val="vi-VN"/>
              </w:rPr>
              <w:t>Lưu: VT, ĐMDN(3).</w:t>
            </w:r>
          </w:p>
        </w:tc>
        <w:tc>
          <w:tcPr>
            <w:tcW w:w="4342" w:type="dxa"/>
            <w:shd w:val="clear" w:color="auto" w:fill="FFFFFF"/>
            <w:tcMar>
              <w:top w:w="0" w:type="dxa"/>
              <w:left w:w="108" w:type="dxa"/>
              <w:bottom w:w="0" w:type="dxa"/>
              <w:right w:w="108" w:type="dxa"/>
            </w:tcMar>
            <w:hideMark/>
          </w:tcPr>
          <w:p w:rsidR="00C35A9A" w:rsidRDefault="00C35A9A" w:rsidP="00C35A9A">
            <w:pPr>
              <w:spacing w:before="120" w:after="0" w:line="260" w:lineRule="atLeast"/>
              <w:ind w:left="772"/>
              <w:jc w:val="center"/>
              <w:rPr>
                <w:rFonts w:ascii="Times New Roman" w:eastAsia="Times New Roman" w:hAnsi="Times New Roman" w:cs="Times New Roman"/>
                <w:b/>
                <w:bCs/>
                <w:color w:val="000000"/>
                <w:sz w:val="26"/>
                <w:szCs w:val="20"/>
              </w:rPr>
            </w:pPr>
          </w:p>
          <w:p w:rsidR="00AB0510" w:rsidRPr="00AB0510" w:rsidRDefault="00AB0510" w:rsidP="00C35A9A">
            <w:pPr>
              <w:spacing w:before="120" w:after="0" w:line="260" w:lineRule="atLeast"/>
              <w:ind w:left="772"/>
              <w:jc w:val="center"/>
              <w:rPr>
                <w:rFonts w:ascii="Times New Roman" w:eastAsia="Times New Roman" w:hAnsi="Times New Roman" w:cs="Times New Roman"/>
                <w:color w:val="000000"/>
                <w:sz w:val="20"/>
                <w:szCs w:val="20"/>
              </w:rPr>
            </w:pPr>
            <w:r w:rsidRPr="00AB0510">
              <w:rPr>
                <w:rFonts w:ascii="Times New Roman" w:eastAsia="Times New Roman" w:hAnsi="Times New Roman" w:cs="Times New Roman"/>
                <w:b/>
                <w:bCs/>
                <w:color w:val="000000"/>
                <w:sz w:val="26"/>
                <w:szCs w:val="20"/>
              </w:rPr>
              <w:t>BỘ TRƯỞNG, CHỦ NHIỆM</w:t>
            </w:r>
            <w:r w:rsidRPr="00AB0510">
              <w:rPr>
                <w:rFonts w:ascii="Times New Roman" w:eastAsia="Times New Roman" w:hAnsi="Times New Roman" w:cs="Times New Roman"/>
                <w:b/>
                <w:bCs/>
                <w:color w:val="000000"/>
                <w:sz w:val="26"/>
                <w:szCs w:val="20"/>
              </w:rPr>
              <w:br/>
            </w:r>
            <w:r w:rsidRPr="00AB0510">
              <w:rPr>
                <w:rFonts w:ascii="Times New Roman" w:eastAsia="Times New Roman" w:hAnsi="Times New Roman" w:cs="Times New Roman"/>
                <w:b/>
                <w:bCs/>
                <w:color w:val="000000"/>
                <w:sz w:val="26"/>
                <w:szCs w:val="20"/>
              </w:rPr>
              <w:br/>
            </w:r>
            <w:r w:rsidRPr="00AB0510">
              <w:rPr>
                <w:rFonts w:ascii="Times New Roman" w:eastAsia="Times New Roman" w:hAnsi="Times New Roman" w:cs="Times New Roman"/>
                <w:b/>
                <w:bCs/>
                <w:color w:val="000000"/>
                <w:sz w:val="26"/>
                <w:szCs w:val="20"/>
              </w:rPr>
              <w:br/>
            </w:r>
            <w:r w:rsidRPr="00AB0510">
              <w:rPr>
                <w:rFonts w:ascii="Times New Roman" w:eastAsia="Times New Roman" w:hAnsi="Times New Roman" w:cs="Times New Roman"/>
                <w:b/>
                <w:bCs/>
                <w:color w:val="000000"/>
                <w:sz w:val="26"/>
                <w:szCs w:val="20"/>
              </w:rPr>
              <w:br/>
            </w:r>
            <w:r w:rsidRPr="00AB0510">
              <w:rPr>
                <w:rFonts w:ascii="Times New Roman" w:eastAsia="Times New Roman" w:hAnsi="Times New Roman" w:cs="Times New Roman"/>
                <w:b/>
                <w:bCs/>
                <w:color w:val="000000"/>
                <w:sz w:val="26"/>
                <w:szCs w:val="20"/>
              </w:rPr>
              <w:br/>
              <w:t>Nguyễn Văn Nên</w:t>
            </w:r>
          </w:p>
        </w:tc>
      </w:tr>
    </w:tbl>
    <w:p w:rsidR="0019200B" w:rsidRPr="00AB0510" w:rsidRDefault="0019200B">
      <w:pPr>
        <w:rPr>
          <w:rFonts w:ascii="Times New Roman" w:hAnsi="Times New Roman" w:cs="Times New Roman"/>
          <w:sz w:val="30"/>
        </w:rPr>
      </w:pPr>
    </w:p>
    <w:sectPr w:rsidR="0019200B" w:rsidRPr="00AB0510" w:rsidSect="001920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B0510"/>
    <w:rsid w:val="0019200B"/>
    <w:rsid w:val="00744B51"/>
    <w:rsid w:val="00893A49"/>
    <w:rsid w:val="00AB0510"/>
    <w:rsid w:val="00B3247D"/>
    <w:rsid w:val="00C35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0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0510"/>
  </w:style>
</w:styles>
</file>

<file path=word/webSettings.xml><?xml version="1.0" encoding="utf-8"?>
<w:webSettings xmlns:r="http://schemas.openxmlformats.org/officeDocument/2006/relationships" xmlns:w="http://schemas.openxmlformats.org/wordprocessingml/2006/main">
  <w:divs>
    <w:div w:id="13149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QY5UZ4ZQWDMN-2102554853-148</_dlc_DocId>
    <_dlc_DocIdUrl xmlns="df6cab6d-25a5-4a45-89de-f19c5af208b6">
      <Url>http://10.174.253.232:8814/_layouts/15/DocIdRedir.aspx?ID=QY5UZ4ZQWDMN-2102554853-148</Url>
      <Description>QY5UZ4ZQWDMN-2102554853-148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ff690de-edd6-46e1-93df-5af5ff458831">YTZ6ZUKS5PF6-1-377</_dlc_DocId>
    <_dlc_DocIdUrl xmlns="8ff690de-edd6-46e1-93df-5af5ff458831">
      <Url>http://srvr-web1:1251/_layouts/DocIdRedir.aspx?ID=YTZ6ZUKS5PF6-1-377</Url>
      <Description>YTZ6ZUKS5PF6-1-377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3B2567-6F83-4650-B4A6-FDD119E0DC92}"/>
</file>

<file path=customXml/itemProps2.xml><?xml version="1.0" encoding="utf-8"?>
<ds:datastoreItem xmlns:ds="http://schemas.openxmlformats.org/officeDocument/2006/customXml" ds:itemID="{D0C8C789-527F-4026-8C5F-D2471BF1C351}"/>
</file>

<file path=customXml/itemProps3.xml><?xml version="1.0" encoding="utf-8"?>
<ds:datastoreItem xmlns:ds="http://schemas.openxmlformats.org/officeDocument/2006/customXml" ds:itemID="{42C1B298-237E-4A49-BFCF-4E0AFCA184A0}"/>
</file>

<file path=customXml/itemProps4.xml><?xml version="1.0" encoding="utf-8"?>
<ds:datastoreItem xmlns:ds="http://schemas.openxmlformats.org/officeDocument/2006/customXml" ds:itemID="{D0C8C789-527F-4026-8C5F-D2471BF1C351}"/>
</file>

<file path=customXml/itemProps5.xml><?xml version="1.0" encoding="utf-8"?>
<ds:datastoreItem xmlns:ds="http://schemas.openxmlformats.org/officeDocument/2006/customXml" ds:itemID="{9FDBD8F3-3072-48B9-AA6B-7D45DCA2BC3F}"/>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2015-06-01T05:08:00Z</dcterms:created>
  <dcterms:modified xsi:type="dcterms:W3CDTF">2015-06-01T05:12:00Z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7b7c2c92-1429-4f19-bd2d-e679599d8c15</vt:lpwstr>
  </property>
</Properties>
</file>