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65" w:rsidRPr="00813F47" w:rsidRDefault="004A0A65" w:rsidP="004A0A65">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35. </w:t>
      </w:r>
      <w:r w:rsidRPr="00813F47">
        <w:rPr>
          <w:b/>
          <w:bCs/>
          <w:color w:val="000000"/>
          <w:sz w:val="28"/>
          <w:szCs w:val="28"/>
          <w:lang w:val="pt-BR"/>
        </w:rPr>
        <w:t>Hiệu đính thông tin đăng ký doanh nghiệp</w:t>
      </w:r>
      <w:r w:rsidRPr="00813F47">
        <w:rPr>
          <w:b/>
          <w:bCs/>
          <w:color w:val="000000"/>
          <w:sz w:val="28"/>
          <w:szCs w:val="28"/>
          <w:lang w:val="vi-VN"/>
        </w:rPr>
        <w:t xml:space="preserve">, </w:t>
      </w:r>
      <w:r w:rsidRPr="00813F47">
        <w:rPr>
          <w:b/>
          <w:bCs/>
          <w:color w:val="000000"/>
          <w:sz w:val="28"/>
          <w:szCs w:val="28"/>
          <w:lang w:val="pt-BR"/>
        </w:rPr>
        <w:t>hiệu đính thông tin trên Giấy xác nhận về việc thay đổi nội dung đăng ký doanh nghiệp, Giấy chứng nhận đăng ký hoạt động chi nhánh, văn phòng đại diện, Giấy chứng nhận đăng ký địa điểm kinh doanh và các thông tin về đăng ký doanh nghiệp lưu giữ tại Cơ sở dữ liệu quốc gia về đăng ký doanh nghiệp</w:t>
      </w:r>
      <w:r w:rsidRPr="00813F47">
        <w:rPr>
          <w:b/>
          <w:bCs/>
          <w:color w:val="000000"/>
          <w:sz w:val="28"/>
          <w:szCs w:val="28"/>
          <w:lang w:val="vi-VN"/>
        </w:rPr>
        <w:t xml:space="preserve"> </w:t>
      </w:r>
      <w:r w:rsidRPr="00813F47">
        <w:rPr>
          <w:b/>
          <w:bCs/>
          <w:i/>
          <w:iCs/>
          <w:color w:val="000000"/>
          <w:sz w:val="28"/>
          <w:szCs w:val="28"/>
          <w:lang w:val="vi-VN"/>
        </w:rPr>
        <w:t>(Mã hồ sơ TTHC:</w:t>
      </w:r>
      <w:r w:rsidRPr="00813F47">
        <w:rPr>
          <w:b/>
          <w:bCs/>
          <w:i/>
          <w:iCs/>
          <w:sz w:val="28"/>
          <w:szCs w:val="28"/>
          <w:lang w:val="vi"/>
        </w:rPr>
        <w:t xml:space="preserve"> 2.002016</w:t>
      </w:r>
      <w:r w:rsidRPr="00813F47">
        <w:rPr>
          <w:b/>
          <w:bCs/>
          <w:i/>
          <w:iCs/>
          <w:color w:val="000000"/>
          <w:sz w:val="28"/>
          <w:szCs w:val="28"/>
          <w:lang w:val="vi-VN"/>
        </w:rPr>
        <w:t>)</w:t>
      </w:r>
    </w:p>
    <w:p w:rsidR="004A0A65" w:rsidRPr="00813F47" w:rsidRDefault="004A0A65" w:rsidP="004A0A65">
      <w:pPr>
        <w:tabs>
          <w:tab w:val="left" w:pos="567"/>
        </w:tabs>
        <w:spacing w:before="100" w:after="100" w:line="360" w:lineRule="exact"/>
        <w:ind w:firstLine="567"/>
        <w:rPr>
          <w:b/>
          <w:color w:val="000000"/>
          <w:sz w:val="28"/>
          <w:szCs w:val="28"/>
        </w:rPr>
      </w:pPr>
      <w:r w:rsidRPr="00813F47">
        <w:rPr>
          <w:b/>
          <w:color w:val="000000"/>
          <w:sz w:val="28"/>
          <w:szCs w:val="28"/>
        </w:rPr>
        <w:t xml:space="preserve">a) Trình tự thực hiện:  </w:t>
      </w:r>
    </w:p>
    <w:p w:rsidR="004A0A65" w:rsidRPr="00813F47" w:rsidRDefault="004A0A65" w:rsidP="004A0A65">
      <w:pPr>
        <w:tabs>
          <w:tab w:val="left" w:pos="567"/>
        </w:tabs>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và dịch vụ bưu chính</w:t>
      </w:r>
      <w:r w:rsidRPr="00813F47">
        <w:rPr>
          <w:b/>
          <w:bCs/>
          <w:color w:val="000000"/>
          <w:sz w:val="28"/>
          <w:szCs w:val="28"/>
        </w:rPr>
        <w:t xml:space="preserve">: </w:t>
      </w:r>
    </w:p>
    <w:p w:rsidR="004A0A65" w:rsidRPr="00813F47" w:rsidRDefault="004A0A65" w:rsidP="004A0A65">
      <w:pPr>
        <w:tabs>
          <w:tab w:val="left" w:pos="567"/>
        </w:tabs>
        <w:spacing w:before="100" w:after="100" w:line="360" w:lineRule="exact"/>
        <w:ind w:firstLine="567"/>
        <w:rPr>
          <w:color w:val="000000"/>
          <w:spacing w:val="3"/>
          <w:sz w:val="28"/>
          <w:szCs w:val="28"/>
          <w:shd w:val="clear" w:color="auto" w:fill="FFFFFF"/>
          <w:lang w:val="vi-VN"/>
        </w:rPr>
      </w:pPr>
      <w:r w:rsidRPr="00813F47">
        <w:rPr>
          <w:color w:val="000000"/>
          <w:spacing w:val="3"/>
          <w:sz w:val="28"/>
          <w:szCs w:val="28"/>
          <w:shd w:val="clear" w:color="auto" w:fill="FFFFFF"/>
          <w:lang w:val="vi-VN"/>
        </w:rPr>
        <w:t xml:space="preserve">Trường hợp doanh nghiệp phát hiện nội dung trên Giấy chứng nhận đăng ký doanh nghiệp, </w:t>
      </w:r>
      <w:r w:rsidRPr="00813F47">
        <w:rPr>
          <w:rFonts w:eastAsia="Arial"/>
          <w:color w:val="000000"/>
          <w:sz w:val="28"/>
          <w:szCs w:val="28"/>
          <w:lang w:val="vi-VN"/>
        </w:rPr>
        <w:t>Giấy xác nhận về việc thay đổi nội dung đăng ký doanh nghiệp, Giấy chứng nhận đăng ký hoạt động chi nhánh, văn phòng đại diện, Giấy chứng nhận đăng ký địa điểm kinh doanh</w:t>
      </w:r>
      <w:r w:rsidRPr="00813F47">
        <w:rPr>
          <w:color w:val="000000"/>
          <w:spacing w:val="3"/>
          <w:sz w:val="28"/>
          <w:szCs w:val="28"/>
          <w:shd w:val="clear" w:color="auto" w:fill="FFFFFF"/>
          <w:lang w:val="vi-VN"/>
        </w:rPr>
        <w:t xml:space="preserve"> chưa chính xác so với nội dung hồ sơ đăng ký doanh nghiệp, doanh nghiệp gửi văn bản đề nghị hiệu đính thông tin đến Cơ quan đăng ký kinh doanh cấp tỉnh nơi doanh nghiệp đặt trụ sở chính. Cơ quan đăng ký kinh doanh cấp tỉnh cấp Giấy chứng nhận đăng ký doanh nghiệp trong thời hạn 03 ngày làm việc kể từ ngày nhận được văn bản đề nghị của doanh nghiệp nếu thông tin nêu tại văn bản đề nghị của doanh nghiệp là chính xác.</w:t>
      </w:r>
    </w:p>
    <w:p w:rsidR="004A0A65" w:rsidRPr="00813F47" w:rsidRDefault="004A0A65" w:rsidP="004A0A65">
      <w:pPr>
        <w:tabs>
          <w:tab w:val="left" w:pos="567"/>
        </w:tabs>
        <w:spacing w:before="100" w:after="100" w:line="360" w:lineRule="exact"/>
        <w:ind w:firstLine="567"/>
        <w:rPr>
          <w:color w:val="000000"/>
          <w:spacing w:val="1"/>
          <w:sz w:val="28"/>
          <w:szCs w:val="28"/>
          <w:shd w:val="clear" w:color="auto" w:fill="FFFFFF"/>
          <w:lang w:val="vi-VN"/>
        </w:rPr>
      </w:pPr>
      <w:r w:rsidRPr="00813F47">
        <w:rPr>
          <w:color w:val="000000"/>
          <w:spacing w:val="1"/>
          <w:sz w:val="28"/>
          <w:szCs w:val="28"/>
          <w:shd w:val="clear" w:color="auto" w:fill="FFFFFF"/>
          <w:lang w:val="vi-VN"/>
        </w:rPr>
        <w:t xml:space="preserve">Trường hợp doanh nghiệp phát hiện nội dung thông tin đăng ký doanh nghiệp và </w:t>
      </w:r>
      <w:r w:rsidRPr="00813F47">
        <w:rPr>
          <w:rFonts w:eastAsia="Arial"/>
          <w:color w:val="000000"/>
          <w:spacing w:val="1"/>
          <w:sz w:val="28"/>
          <w:szCs w:val="28"/>
          <w:lang w:val="vi-VN"/>
        </w:rPr>
        <w:t>các thông tin về đăng ký doanh nghiệp lưu giữ</w:t>
      </w:r>
      <w:r w:rsidRPr="00813F47">
        <w:rPr>
          <w:color w:val="000000"/>
          <w:spacing w:val="1"/>
          <w:sz w:val="28"/>
          <w:szCs w:val="28"/>
          <w:shd w:val="clear" w:color="auto" w:fill="FFFFFF"/>
          <w:lang w:val="vi-VN"/>
        </w:rPr>
        <w:t xml:space="preserve"> trong Cơ sở dữ liệu quốc gia về đăng ký doanh nghiệp bị thiếu hoặc chưa chính xác so với hồ sơ bản giấy của doanh nghiệp do quá trình chuyển đổi dữ liệu vào Cơ sở dữ liệu quốc gia về đăng ký doanh nghiệp, doanh nghiệp gửi văn bản đề nghị hiệu đính đến Cơ quan đăng ký kinh doanh cấp tỉnh nơi đặt trụ sở chính. Trong thời hạn 03 ngày làm việc kể từ ngày tiếp nhận văn bản đề nghị hiệu đính của doanh nghiệp, Cơ quan đăng ký kinh doanh cấp tỉnh có trách nhiệm bổ sung, hiệu đính thông tin đăng ký doanh nghiệp trong Cơ sở dữ liệu quốc gia về đăng ký doanh nghiệp.</w:t>
      </w:r>
    </w:p>
    <w:p w:rsidR="004A0A65" w:rsidRPr="00813F47" w:rsidRDefault="004A0A65" w:rsidP="004A0A65">
      <w:pPr>
        <w:tabs>
          <w:tab w:val="left" w:pos="567"/>
        </w:tabs>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4A0A65" w:rsidRPr="00813F47" w:rsidRDefault="004A0A65" w:rsidP="004A0A65">
      <w:pPr>
        <w:tabs>
          <w:tab w:val="left" w:pos="567"/>
        </w:tabs>
        <w:spacing w:before="100" w:after="100" w:line="360" w:lineRule="exact"/>
        <w:ind w:firstLine="567"/>
        <w:rPr>
          <w:color w:val="000000"/>
          <w:spacing w:val="3"/>
          <w:sz w:val="28"/>
          <w:szCs w:val="28"/>
          <w:shd w:val="clear" w:color="auto" w:fill="FFFFFF"/>
          <w:lang w:val="vi-VN"/>
        </w:rPr>
      </w:pPr>
      <w:r w:rsidRPr="00813F47">
        <w:rPr>
          <w:color w:val="000000"/>
          <w:spacing w:val="3"/>
          <w:sz w:val="28"/>
          <w:szCs w:val="28"/>
          <w:shd w:val="clear" w:color="auto" w:fill="FFFFFF"/>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pacing w:val="3"/>
          <w:sz w:val="28"/>
          <w:szCs w:val="28"/>
          <w:shd w:val="clear" w:color="auto" w:fill="FFFFFF"/>
          <w:lang w:val="vi-VN"/>
        </w:rPr>
        <w:lastRenderedPageBreak/>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4A0A65" w:rsidRPr="00813F47" w:rsidRDefault="004A0A65" w:rsidP="004A0A65">
      <w:pPr>
        <w:tabs>
          <w:tab w:val="left" w:pos="567"/>
        </w:tabs>
        <w:spacing w:before="100" w:after="100" w:line="360" w:lineRule="exact"/>
        <w:ind w:firstLine="567"/>
        <w:rPr>
          <w:b/>
          <w:bCs/>
          <w:color w:val="000000"/>
          <w:sz w:val="28"/>
          <w:szCs w:val="28"/>
          <w:lang w:val="vi-VN"/>
        </w:rPr>
      </w:pPr>
      <w:r w:rsidRPr="00813F47">
        <w:rPr>
          <w:b/>
          <w:bCs/>
          <w:color w:val="000000"/>
          <w:sz w:val="28"/>
          <w:szCs w:val="28"/>
          <w:lang w:val="vi-VN"/>
        </w:rPr>
        <w:t>* Công bố nội dung đăng ký doanh nghiệp:</w:t>
      </w:r>
    </w:p>
    <w:p w:rsidR="004A0A65" w:rsidRPr="00813F47" w:rsidRDefault="004A0A65" w:rsidP="004A0A65">
      <w:pPr>
        <w:tabs>
          <w:tab w:val="left" w:pos="567"/>
        </w:tabs>
        <w:spacing w:before="100" w:after="100" w:line="360" w:lineRule="exact"/>
        <w:ind w:firstLine="567"/>
        <w:rPr>
          <w:sz w:val="28"/>
          <w:szCs w:val="28"/>
          <w:lang w:val="vi-VN"/>
        </w:rPr>
      </w:pPr>
      <w:r w:rsidRPr="00813F47">
        <w:rPr>
          <w:sz w:val="28"/>
          <w:szCs w:val="28"/>
          <w:lang w:val="vi-VN"/>
        </w:rPr>
        <w:t>Doanh nghiệp sau khi được cấp Giấy chứng nhận đăng ký doanh nghiệp phải thông báo công khai trên Cổng thông tin quốc gia về đăng ký doanh nghiệp và phải nộp phí theo quy định của pháp luật. Nội dung công bố bao gồm các nội dung Giấy chứng nhận đăng ký doanh nghiệp và các thông tin sau đây:</w:t>
      </w:r>
    </w:p>
    <w:p w:rsidR="004A0A65" w:rsidRPr="00813F47" w:rsidRDefault="004A0A65" w:rsidP="004A0A65">
      <w:pPr>
        <w:tabs>
          <w:tab w:val="left" w:pos="567"/>
        </w:tabs>
        <w:spacing w:before="100" w:after="100" w:line="360" w:lineRule="exact"/>
        <w:ind w:firstLine="567"/>
        <w:rPr>
          <w:sz w:val="28"/>
          <w:szCs w:val="28"/>
          <w:lang w:val="vi-VN"/>
        </w:rPr>
      </w:pPr>
      <w:r w:rsidRPr="00813F47">
        <w:rPr>
          <w:sz w:val="28"/>
          <w:szCs w:val="28"/>
          <w:lang w:val="vi-VN"/>
        </w:rPr>
        <w:t>- Ngành, nghề kinh doanh;</w:t>
      </w:r>
    </w:p>
    <w:p w:rsidR="004A0A65" w:rsidRPr="00813F47" w:rsidRDefault="004A0A65" w:rsidP="004A0A65">
      <w:pPr>
        <w:tabs>
          <w:tab w:val="left" w:pos="567"/>
        </w:tabs>
        <w:spacing w:before="100" w:after="100" w:line="360" w:lineRule="exact"/>
        <w:ind w:firstLine="567"/>
        <w:rPr>
          <w:sz w:val="28"/>
          <w:szCs w:val="28"/>
          <w:lang w:val="vi-VN"/>
        </w:rPr>
      </w:pPr>
      <w:r w:rsidRPr="00813F47">
        <w:rPr>
          <w:sz w:val="28"/>
          <w:szCs w:val="28"/>
          <w:lang w:val="vi-VN"/>
        </w:rPr>
        <w:t>- Danh sách cổ đông sáng lập; danh sách cổ đông là nhà đầu tư nước ngoài đối với công ty cổ phần (nếu có).</w:t>
      </w:r>
    </w:p>
    <w:p w:rsidR="004A0A65" w:rsidRPr="00813F47" w:rsidRDefault="004A0A65" w:rsidP="004A0A65">
      <w:pPr>
        <w:tabs>
          <w:tab w:val="left" w:pos="567"/>
        </w:tabs>
        <w:spacing w:before="100" w:after="100" w:line="360" w:lineRule="exact"/>
        <w:ind w:firstLine="567"/>
        <w:rPr>
          <w:spacing w:val="-6"/>
          <w:sz w:val="28"/>
          <w:szCs w:val="28"/>
          <w:lang w:val="vi-VN"/>
        </w:rPr>
      </w:pPr>
      <w:r w:rsidRPr="00813F47">
        <w:rPr>
          <w:spacing w:val="-6"/>
          <w:sz w:val="28"/>
          <w:szCs w:val="28"/>
          <w:lang w:val="vi-VN"/>
        </w:rPr>
        <w:t>Trường hợp thay đổi nội dung đăng ký doanh nghiệp, những thay đổi tương ứng phải được thông báo công khai trên Cổng thông tin quốc gia về đăng ký doanh nghiệp.</w:t>
      </w:r>
    </w:p>
    <w:p w:rsidR="004A0A65" w:rsidRPr="00813F47" w:rsidRDefault="004A0A65" w:rsidP="004A0A65">
      <w:pPr>
        <w:tabs>
          <w:tab w:val="left" w:pos="567"/>
        </w:tabs>
        <w:spacing w:before="100" w:after="100" w:line="360" w:lineRule="exact"/>
        <w:ind w:firstLine="567"/>
        <w:rPr>
          <w:sz w:val="28"/>
          <w:szCs w:val="28"/>
          <w:lang w:val="vi-VN"/>
        </w:rPr>
      </w:pPr>
      <w:r w:rsidRPr="00813F47">
        <w:rPr>
          <w:sz w:val="28"/>
          <w:szCs w:val="28"/>
          <w:lang w:val="vi-VN"/>
        </w:rPr>
        <w:t>Thời hạn thông báo công khai thông tin về doanh nghiệp là 30 ngày kể từ ngày được công khai.</w:t>
      </w:r>
    </w:p>
    <w:p w:rsidR="004A0A65" w:rsidRPr="00813F47" w:rsidRDefault="004A0A65" w:rsidP="004A0A65">
      <w:pPr>
        <w:tabs>
          <w:tab w:val="left" w:pos="567"/>
        </w:tabs>
        <w:spacing w:before="100" w:after="100" w:line="360" w:lineRule="exact"/>
        <w:ind w:firstLine="567"/>
        <w:rPr>
          <w:sz w:val="28"/>
          <w:szCs w:val="28"/>
          <w:lang w:val="vi-VN"/>
        </w:rPr>
      </w:pPr>
      <w:r w:rsidRPr="00813F47">
        <w:rPr>
          <w:sz w:val="28"/>
          <w:szCs w:val="28"/>
          <w:lang w:val="vi-VN"/>
        </w:rPr>
        <w:t>Thông tin công bố nội dung đăng ký doanh nghiệp được đăng tải trên Cổng thông tin quốc gia về đăng ký doanh nghiệp.</w:t>
      </w:r>
    </w:p>
    <w:p w:rsidR="004A0A65" w:rsidRPr="00813F47" w:rsidRDefault="004A0A65" w:rsidP="004A0A65">
      <w:pPr>
        <w:tabs>
          <w:tab w:val="left" w:pos="567"/>
        </w:tabs>
        <w:spacing w:before="100" w:after="100" w:line="360" w:lineRule="exact"/>
        <w:ind w:firstLine="567"/>
        <w:rPr>
          <w:spacing w:val="-2"/>
          <w:sz w:val="28"/>
          <w:szCs w:val="28"/>
          <w:lang w:val="vi-VN"/>
        </w:rPr>
      </w:pPr>
      <w:r w:rsidRPr="00813F47">
        <w:rPr>
          <w:spacing w:val="-2"/>
          <w:sz w:val="28"/>
          <w:szCs w:val="28"/>
          <w:lang w:val="vi-VN"/>
        </w:rPr>
        <w:t>Việc đề nghị công bố nội dung đăng ký doanh nghiệp và nộp phí công bố nội dung đăng ký doanh nghiệp được thực hiện tại thời điểm doanh nghiệp nộp hồ sơ đăng ký doanh nghiệp. Trường hợp doanh nghiệp không được cấp đăng ký doanh nghiệp, doanh nghiệp sẽ được hoàn trả phí công bố nội dung đăng ký doanh nghiệp.</w:t>
      </w:r>
    </w:p>
    <w:p w:rsidR="004A0A65" w:rsidRPr="00813F47" w:rsidRDefault="004A0A65" w:rsidP="004A0A65">
      <w:pPr>
        <w:tabs>
          <w:tab w:val="left" w:pos="567"/>
        </w:tabs>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4A0A65" w:rsidRPr="00813F47" w:rsidRDefault="004A0A65" w:rsidP="004A0A65">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Trực tuyến qua Cổng thông tin quốc gia về đăng ký doanh nghiệp.</w:t>
      </w:r>
    </w:p>
    <w:p w:rsidR="004A0A65" w:rsidRPr="00813F47" w:rsidRDefault="004A0A65" w:rsidP="004A0A65">
      <w:pPr>
        <w:tabs>
          <w:tab w:val="left" w:pos="567"/>
        </w:tabs>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Hồ sơ bao gồm:</w:t>
      </w:r>
    </w:p>
    <w:p w:rsidR="004A0A65" w:rsidRPr="00813F47" w:rsidRDefault="004A0A65" w:rsidP="004A0A65">
      <w:pPr>
        <w:tabs>
          <w:tab w:val="left" w:pos="567"/>
        </w:tabs>
        <w:spacing w:before="100" w:after="100" w:line="360" w:lineRule="exact"/>
        <w:ind w:firstLine="567"/>
        <w:rPr>
          <w:i/>
          <w:color w:val="000000"/>
          <w:spacing w:val="3"/>
          <w:sz w:val="28"/>
          <w:szCs w:val="28"/>
          <w:u w:val="single"/>
          <w:shd w:val="clear" w:color="auto" w:fill="FFFFFF"/>
          <w:lang w:val="vi-VN"/>
        </w:rPr>
      </w:pPr>
      <w:r w:rsidRPr="00813F47">
        <w:rPr>
          <w:i/>
          <w:color w:val="000000"/>
          <w:spacing w:val="3"/>
          <w:sz w:val="28"/>
          <w:szCs w:val="28"/>
          <w:u w:val="single"/>
          <w:shd w:val="clear" w:color="auto" w:fill="FFFFFF"/>
          <w:lang w:val="vi-VN"/>
        </w:rPr>
        <w:t xml:space="preserve">- Trường hợp hiệu đính thông tin trên Giấy chứng nhận đăng ký doanh nghiệp, </w:t>
      </w:r>
      <w:r w:rsidRPr="00813F47">
        <w:rPr>
          <w:rFonts w:eastAsia="Arial"/>
          <w:i/>
          <w:color w:val="000000"/>
          <w:sz w:val="28"/>
          <w:szCs w:val="28"/>
          <w:u w:val="single"/>
          <w:lang w:val="vi-VN"/>
        </w:rPr>
        <w:t>Giấy xác nhận về việc thay đổi nội dung đăng ký doanh nghiệp, Giấy chứng nhận đăng ký hoạt động chi nhánh, văn phòng đại diện, Giấy chứng nhận đăng ký địa điểm kinh doanh</w:t>
      </w:r>
      <w:r w:rsidRPr="00813F47">
        <w:rPr>
          <w:i/>
          <w:color w:val="000000"/>
          <w:spacing w:val="3"/>
          <w:sz w:val="28"/>
          <w:szCs w:val="28"/>
          <w:u w:val="single"/>
          <w:shd w:val="clear" w:color="auto" w:fill="FFFFFF"/>
          <w:lang w:val="vi-VN"/>
        </w:rPr>
        <w:t>:</w:t>
      </w:r>
    </w:p>
    <w:p w:rsidR="004A0A65" w:rsidRPr="00813F47" w:rsidRDefault="004A0A65" w:rsidP="004A0A65">
      <w:pPr>
        <w:tabs>
          <w:tab w:val="left" w:pos="567"/>
        </w:tabs>
        <w:spacing w:before="100" w:after="100" w:line="360" w:lineRule="exact"/>
        <w:ind w:firstLine="567"/>
        <w:rPr>
          <w:color w:val="000000"/>
          <w:spacing w:val="3"/>
          <w:sz w:val="28"/>
          <w:szCs w:val="28"/>
          <w:shd w:val="clear" w:color="auto" w:fill="FFFFFF"/>
          <w:lang w:val="vi-VN"/>
        </w:rPr>
      </w:pPr>
      <w:r w:rsidRPr="00813F47">
        <w:rPr>
          <w:color w:val="000000"/>
          <w:spacing w:val="3"/>
          <w:sz w:val="28"/>
          <w:szCs w:val="28"/>
          <w:shd w:val="clear" w:color="auto" w:fill="FFFFFF"/>
          <w:lang w:val="vi-VN"/>
        </w:rPr>
        <w:t>(i) Văn bản đề nghị hiệu đính thông tin.</w:t>
      </w:r>
    </w:p>
    <w:p w:rsidR="004A0A65" w:rsidRPr="00813F47" w:rsidRDefault="004A0A65" w:rsidP="004A0A65">
      <w:pPr>
        <w:tabs>
          <w:tab w:val="left" w:pos="567"/>
        </w:tabs>
        <w:spacing w:before="100" w:after="100" w:line="360" w:lineRule="exact"/>
        <w:ind w:firstLine="567"/>
        <w:rPr>
          <w:i/>
          <w:color w:val="000000"/>
          <w:spacing w:val="1"/>
          <w:sz w:val="28"/>
          <w:szCs w:val="28"/>
          <w:u w:val="single"/>
          <w:shd w:val="clear" w:color="auto" w:fill="FFFFFF"/>
          <w:lang w:val="vi-VN"/>
        </w:rPr>
      </w:pPr>
      <w:r w:rsidRPr="00813F47">
        <w:rPr>
          <w:i/>
          <w:color w:val="000000"/>
          <w:spacing w:val="1"/>
          <w:sz w:val="28"/>
          <w:szCs w:val="28"/>
          <w:u w:val="single"/>
          <w:shd w:val="clear" w:color="auto" w:fill="FFFFFF"/>
          <w:lang w:val="vi-VN"/>
        </w:rPr>
        <w:t xml:space="preserve">- Trường hợp hiệu đính thông tin trong Cơ sở dữ liệu quốc gia về đăng ký doanh nghiệp: </w:t>
      </w:r>
    </w:p>
    <w:p w:rsidR="004A0A65" w:rsidRPr="00813F47" w:rsidRDefault="004A0A65" w:rsidP="004A0A65">
      <w:pPr>
        <w:spacing w:before="100" w:after="100" w:line="360" w:lineRule="exact"/>
        <w:ind w:firstLine="567"/>
        <w:rPr>
          <w:color w:val="000000"/>
          <w:sz w:val="28"/>
          <w:szCs w:val="28"/>
          <w:lang w:val="vi-VN"/>
        </w:rPr>
      </w:pPr>
      <w:r w:rsidRPr="00813F47">
        <w:rPr>
          <w:color w:val="000000"/>
          <w:sz w:val="28"/>
          <w:szCs w:val="28"/>
          <w:lang w:val="vi-VN"/>
        </w:rPr>
        <w:t xml:space="preserve">(i) </w:t>
      </w:r>
      <w:r w:rsidRPr="00813F47">
        <w:rPr>
          <w:rFonts w:eastAsia="Arial"/>
          <w:color w:val="000000"/>
          <w:sz w:val="28"/>
          <w:szCs w:val="28"/>
          <w:lang w:val="vi-VN"/>
        </w:rPr>
        <w:t>Văn bản đề nghị hiệu đính thông tin</w:t>
      </w:r>
      <w:r w:rsidRPr="00813F47">
        <w:rPr>
          <w:color w:val="000000"/>
          <w:sz w:val="28"/>
          <w:szCs w:val="28"/>
          <w:lang w:val="vi-VN"/>
        </w:rPr>
        <w:t>;</w:t>
      </w:r>
    </w:p>
    <w:p w:rsidR="004A0A65" w:rsidRPr="00813F47" w:rsidRDefault="004A0A65" w:rsidP="004A0A65">
      <w:pPr>
        <w:tabs>
          <w:tab w:val="left" w:pos="567"/>
        </w:tabs>
        <w:spacing w:before="100" w:after="100" w:line="360" w:lineRule="exact"/>
        <w:ind w:firstLine="567"/>
        <w:rPr>
          <w:rFonts w:eastAsia="Arial"/>
          <w:color w:val="000000"/>
          <w:sz w:val="28"/>
          <w:szCs w:val="28"/>
          <w:lang w:val="vi-VN"/>
        </w:rPr>
      </w:pPr>
      <w:r w:rsidRPr="00813F47">
        <w:rPr>
          <w:color w:val="000000"/>
          <w:sz w:val="28"/>
          <w:szCs w:val="28"/>
          <w:lang w:val="vi-VN"/>
        </w:rPr>
        <w:t xml:space="preserve">(ii) </w:t>
      </w:r>
      <w:r w:rsidRPr="00813F47">
        <w:rPr>
          <w:rFonts w:eastAsia="Arial"/>
          <w:color w:val="000000"/>
          <w:sz w:val="28"/>
          <w:szCs w:val="28"/>
          <w:lang w:val="vi-VN"/>
        </w:rPr>
        <w:t>Bản sao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giấy tờ có giá trị pháp lý tương đương, Giấy phép thành lập và hoạt động kinh doanh chứng khoán.</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4A0A65" w:rsidRPr="00813F47" w:rsidRDefault="004A0A65" w:rsidP="004A0A65">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4A0A65" w:rsidRPr="00813F47" w:rsidRDefault="004A0A65" w:rsidP="004A0A65">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z w:val="28"/>
          <w:lang w:val="vi-VN"/>
        </w:rPr>
        <w:t>Trường hợp việc xác thực điện tử bị gián đoạn thì người ủy quyền thực hiện việc xác thực điện tử sau khi được cấp đăng ký doanh nghiệp.</w:t>
      </w:r>
    </w:p>
    <w:p w:rsidR="004A0A65" w:rsidRPr="00813F47" w:rsidRDefault="004A0A65" w:rsidP="004A0A65">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01 bộ hồ sơ.</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b/>
          <w:color w:val="000000"/>
          <w:sz w:val="28"/>
          <w:szCs w:val="28"/>
          <w:lang w:val="vi-VN"/>
        </w:rPr>
        <w:t>đ) Thời hạn giải quyết:</w:t>
      </w:r>
      <w:r w:rsidRPr="00813F47">
        <w:rPr>
          <w:color w:val="000000"/>
          <w:sz w:val="28"/>
          <w:szCs w:val="28"/>
          <w:lang w:val="vi-VN"/>
        </w:rPr>
        <w:t xml:space="preserve"> </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03 ngày làm việc kể từ ngày nhận được hồ sơ hợp lệ.</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4A0A65" w:rsidRPr="00813F47" w:rsidRDefault="004A0A65" w:rsidP="004A0A65">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4A0A65" w:rsidRPr="00813F47" w:rsidRDefault="004A0A65" w:rsidP="004A0A65">
      <w:pPr>
        <w:widowControl w:val="0"/>
        <w:tabs>
          <w:tab w:val="left" w:pos="567"/>
        </w:tabs>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4A0A65" w:rsidRPr="00813F47" w:rsidRDefault="004A0A65" w:rsidP="004A0A65">
      <w:pPr>
        <w:widowControl w:val="0"/>
        <w:tabs>
          <w:tab w:val="left" w:pos="567"/>
        </w:tabs>
        <w:spacing w:before="100" w:after="100" w:line="360" w:lineRule="exact"/>
        <w:ind w:firstLine="567"/>
        <w:rPr>
          <w:b/>
          <w:color w:val="000000"/>
          <w:sz w:val="28"/>
          <w:szCs w:val="28"/>
          <w:lang w:val="vi-VN" w:eastAsia="x-none"/>
        </w:rPr>
      </w:pPr>
      <w:r w:rsidRPr="00813F47">
        <w:rPr>
          <w:b/>
          <w:color w:val="000000"/>
          <w:sz w:val="28"/>
          <w:szCs w:val="28"/>
          <w:lang w:val="vi-VN" w:eastAsia="x-none"/>
        </w:rPr>
        <w:t xml:space="preserve">h) Kết quả thực hiện thủ tục hành chính: </w:t>
      </w:r>
    </w:p>
    <w:p w:rsidR="004A0A65" w:rsidRPr="00813F47" w:rsidRDefault="004A0A65" w:rsidP="004A0A65">
      <w:pPr>
        <w:widowControl w:val="0"/>
        <w:tabs>
          <w:tab w:val="left" w:pos="567"/>
        </w:tabs>
        <w:spacing w:before="100" w:after="100" w:line="360" w:lineRule="exact"/>
        <w:ind w:firstLine="567"/>
        <w:rPr>
          <w:rFonts w:eastAsia="Arial"/>
          <w:color w:val="000000"/>
          <w:spacing w:val="2"/>
          <w:sz w:val="28"/>
          <w:szCs w:val="28"/>
          <w:lang w:val="vi-VN" w:eastAsia="x-none"/>
        </w:rPr>
      </w:pPr>
      <w:r w:rsidRPr="00813F47">
        <w:rPr>
          <w:bCs/>
          <w:color w:val="000000"/>
          <w:sz w:val="28"/>
          <w:szCs w:val="28"/>
          <w:lang w:val="vi-VN" w:eastAsia="x-none"/>
        </w:rPr>
        <w:t>- Trường hợp hồ sơ hợp lệ:</w:t>
      </w:r>
      <w:r w:rsidRPr="00813F47">
        <w:rPr>
          <w:rFonts w:eastAsia="Arial"/>
          <w:color w:val="000000"/>
          <w:spacing w:val="2"/>
          <w:sz w:val="28"/>
          <w:szCs w:val="28"/>
          <w:lang w:val="vi-VN" w:eastAsia="x-none"/>
        </w:rPr>
        <w:t xml:space="preserve"> </w:t>
      </w:r>
    </w:p>
    <w:p w:rsidR="004A0A65" w:rsidRPr="00813F47" w:rsidRDefault="004A0A65" w:rsidP="004A0A65">
      <w:pPr>
        <w:tabs>
          <w:tab w:val="left" w:pos="567"/>
        </w:tabs>
        <w:spacing w:before="100" w:after="100" w:line="360" w:lineRule="exact"/>
        <w:ind w:firstLine="567"/>
        <w:rPr>
          <w:color w:val="000000"/>
          <w:spacing w:val="3"/>
          <w:sz w:val="28"/>
          <w:szCs w:val="28"/>
          <w:shd w:val="clear" w:color="auto" w:fill="FFFFFF"/>
          <w:lang w:val="vi-VN"/>
        </w:rPr>
      </w:pPr>
      <w:r w:rsidRPr="00813F47">
        <w:rPr>
          <w:color w:val="000000"/>
          <w:spacing w:val="3"/>
          <w:sz w:val="28"/>
          <w:szCs w:val="28"/>
          <w:shd w:val="clear" w:color="auto" w:fill="FFFFFF"/>
          <w:lang w:val="vi-VN"/>
        </w:rPr>
        <w:t xml:space="preserve">Trường hợp doanh nghiệp phát hiện nội dung trên Giấy chứng nhận đăng ký doanh nghiệp, </w:t>
      </w:r>
      <w:r w:rsidRPr="00813F47">
        <w:rPr>
          <w:rFonts w:eastAsia="Arial"/>
          <w:color w:val="000000"/>
          <w:sz w:val="28"/>
          <w:szCs w:val="28"/>
          <w:lang w:val="vi-VN"/>
        </w:rPr>
        <w:t>Giấy xác nhận về việc thay đổi nội dung đăng ký doanh nghiệp, Giấy chứng nhận đăng ký hoạt động chi nhánh, văn phòng đại diện, Giấy chứng nhận đăng ký địa điểm kinh doanh</w:t>
      </w:r>
      <w:r w:rsidRPr="00813F47">
        <w:rPr>
          <w:color w:val="000000"/>
          <w:spacing w:val="3"/>
          <w:sz w:val="28"/>
          <w:szCs w:val="28"/>
          <w:shd w:val="clear" w:color="auto" w:fill="FFFFFF"/>
          <w:lang w:val="vi-VN"/>
        </w:rPr>
        <w:t xml:space="preserve"> chưa chính xác so với nội dung hồ sơ đăng ký doanh nghiệp: Cơ quan đăng ký kinh doanh cấp tỉnh cấp Giấy chứng nhận đăng ký doanh nghiệp.</w:t>
      </w:r>
    </w:p>
    <w:p w:rsidR="004A0A65" w:rsidRPr="00813F47" w:rsidRDefault="004A0A65" w:rsidP="004A0A65">
      <w:pPr>
        <w:tabs>
          <w:tab w:val="left" w:pos="567"/>
        </w:tabs>
        <w:spacing w:before="100" w:after="100" w:line="360" w:lineRule="exact"/>
        <w:ind w:firstLine="567"/>
        <w:rPr>
          <w:color w:val="000000"/>
          <w:spacing w:val="1"/>
          <w:sz w:val="28"/>
          <w:szCs w:val="28"/>
          <w:shd w:val="clear" w:color="auto" w:fill="FFFFFF"/>
          <w:lang w:val="vi-VN"/>
        </w:rPr>
      </w:pPr>
      <w:r w:rsidRPr="00813F47">
        <w:rPr>
          <w:color w:val="000000"/>
          <w:spacing w:val="1"/>
          <w:sz w:val="28"/>
          <w:szCs w:val="28"/>
          <w:shd w:val="clear" w:color="auto" w:fill="FFFFFF"/>
          <w:lang w:val="vi-VN"/>
        </w:rPr>
        <w:t xml:space="preserve">Trường hợp doanh nghiệp phát hiện nội dung thông tin đăng ký doanh nghiệp và </w:t>
      </w:r>
      <w:r w:rsidRPr="00813F47">
        <w:rPr>
          <w:rFonts w:eastAsia="Arial"/>
          <w:color w:val="000000"/>
          <w:spacing w:val="1"/>
          <w:sz w:val="28"/>
          <w:szCs w:val="28"/>
          <w:lang w:val="vi-VN"/>
        </w:rPr>
        <w:t>các thông tin về đăng ký doanh nghiệp lưu giữ</w:t>
      </w:r>
      <w:r w:rsidRPr="00813F47">
        <w:rPr>
          <w:color w:val="000000"/>
          <w:spacing w:val="1"/>
          <w:sz w:val="28"/>
          <w:szCs w:val="28"/>
          <w:shd w:val="clear" w:color="auto" w:fill="FFFFFF"/>
          <w:lang w:val="vi-VN"/>
        </w:rPr>
        <w:t xml:space="preserve"> trong Cơ sở dữ liệu quốc gia về đăng ký doanh nghiệp bị thiếu hoặc chưa chính xác so với hồ sơ bản giấy của doanh nghiệp do quá trình chuyển đổi dữ liệu vào Cơ sở dữ liệu quốc gia về đăng ký doanh nghiệp: Cơ quan đăng ký kinh doanh cấp tỉnh bổ sung, hiệu đính thông tin đăng ký doanh nghiệp trong Cơ sở dữ liệu quốc gia về đăng ký doanh nghiệp. </w:t>
      </w:r>
    </w:p>
    <w:p w:rsidR="004A0A65" w:rsidRPr="00813F47" w:rsidRDefault="004A0A65" w:rsidP="004A0A65">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4A0A65" w:rsidRPr="00813F47" w:rsidRDefault="004A0A65" w:rsidP="004A0A65">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4A0A65" w:rsidRPr="00813F47" w:rsidRDefault="004A0A65" w:rsidP="004A0A65">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4A0A65" w:rsidRPr="00813F47" w:rsidRDefault="004A0A65" w:rsidP="004A0A65">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4A0A65" w:rsidRPr="00813F47" w:rsidRDefault="004A0A65" w:rsidP="004A0A65">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4A0A65" w:rsidRPr="00813F47" w:rsidRDefault="004A0A65" w:rsidP="004A0A65">
      <w:pPr>
        <w:tabs>
          <w:tab w:val="left" w:pos="567"/>
        </w:tabs>
        <w:spacing w:before="100" w:after="100" w:line="360" w:lineRule="exact"/>
        <w:ind w:firstLine="567"/>
        <w:rPr>
          <w:b/>
          <w:color w:val="000000"/>
          <w:sz w:val="28"/>
          <w:szCs w:val="28"/>
          <w:lang w:val="es-ES"/>
        </w:rPr>
      </w:pPr>
      <w:r w:rsidRPr="00813F47">
        <w:rPr>
          <w:b/>
          <w:color w:val="000000"/>
          <w:sz w:val="28"/>
          <w:szCs w:val="28"/>
          <w:lang w:val="es-ES"/>
        </w:rPr>
        <w:t>i) Lệ phí:</w:t>
      </w:r>
    </w:p>
    <w:p w:rsidR="004A0A65" w:rsidRPr="00813F47" w:rsidRDefault="004A0A65" w:rsidP="004A0A65">
      <w:pPr>
        <w:widowControl w:val="0"/>
        <w:adjustRightInd w:val="0"/>
        <w:snapToGrid w:val="0"/>
        <w:spacing w:before="100" w:after="100" w:line="360" w:lineRule="exact"/>
        <w:ind w:firstLine="567"/>
        <w:rPr>
          <w:color w:val="000000"/>
          <w:sz w:val="28"/>
          <w:szCs w:val="28"/>
        </w:rPr>
      </w:pPr>
      <w:r w:rsidRPr="00813F47">
        <w:rPr>
          <w:color w:val="000000"/>
          <w:sz w:val="28"/>
          <w:szCs w:val="28"/>
          <w:lang w:val="vi-VN"/>
        </w:rPr>
        <w:t>Miễn lệ phí</w:t>
      </w:r>
      <w:r w:rsidRPr="00813F47">
        <w:rPr>
          <w:color w:val="000000"/>
          <w:sz w:val="28"/>
          <w:szCs w:val="28"/>
        </w:rPr>
        <w:t>.</w:t>
      </w:r>
    </w:p>
    <w:p w:rsidR="004A0A65" w:rsidRPr="00813F47" w:rsidRDefault="004A0A65" w:rsidP="004A0A65">
      <w:pPr>
        <w:tabs>
          <w:tab w:val="left" w:pos="567"/>
        </w:tabs>
        <w:adjustRightInd w:val="0"/>
        <w:snapToGrid w:val="0"/>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4A0A65" w:rsidRPr="00813F47" w:rsidRDefault="004A0A65" w:rsidP="004A0A65">
      <w:pPr>
        <w:tabs>
          <w:tab w:val="left" w:pos="567"/>
        </w:tabs>
        <w:spacing w:before="100" w:after="100" w:line="360" w:lineRule="exact"/>
        <w:ind w:firstLine="709"/>
        <w:rPr>
          <w:bCs/>
          <w:color w:val="000000"/>
          <w:sz w:val="28"/>
          <w:szCs w:val="28"/>
          <w:lang w:val="vi-VN"/>
        </w:rPr>
      </w:pPr>
      <w:r w:rsidRPr="00813F47">
        <w:rPr>
          <w:bCs/>
          <w:color w:val="000000"/>
          <w:sz w:val="28"/>
          <w:szCs w:val="28"/>
          <w:lang w:val="vi-VN"/>
        </w:rPr>
        <w:t>Đăng ký thay đổi nội dung Giấy chứng nhận đăng ký doanh nghiệp/Thông báo thay đổi nội dung đăng ký doanh nghiệp</w:t>
      </w:r>
      <w:r w:rsidRPr="00813F47">
        <w:rPr>
          <w:b/>
          <w:bCs/>
          <w:color w:val="000000"/>
          <w:sz w:val="28"/>
          <w:szCs w:val="28"/>
          <w:lang w:val="vi-VN"/>
        </w:rPr>
        <w:t xml:space="preserve"> </w:t>
      </w:r>
      <w:r w:rsidRPr="00813F47">
        <w:rPr>
          <w:bCs/>
          <w:color w:val="000000"/>
          <w:sz w:val="28"/>
          <w:szCs w:val="28"/>
          <w:lang w:val="vi-VN"/>
        </w:rPr>
        <w:t xml:space="preserve">(Mẫu số 12 tại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bCs/>
          <w:color w:val="000000"/>
          <w:sz w:val="28"/>
          <w:szCs w:val="28"/>
          <w:lang w:val="vi-VN"/>
        </w:rPr>
        <w:t>).</w:t>
      </w:r>
    </w:p>
    <w:p w:rsidR="004A0A65" w:rsidRPr="00813F47" w:rsidRDefault="004A0A65" w:rsidP="004A0A65">
      <w:pPr>
        <w:tabs>
          <w:tab w:val="left" w:pos="567"/>
        </w:tabs>
        <w:spacing w:before="100" w:after="100" w:line="360" w:lineRule="exact"/>
        <w:ind w:firstLine="709"/>
        <w:rPr>
          <w:color w:val="000000"/>
          <w:sz w:val="28"/>
          <w:szCs w:val="28"/>
          <w:lang w:val="vi-VN"/>
        </w:rPr>
      </w:pPr>
      <w:r w:rsidRPr="00813F47">
        <w:rPr>
          <w:i/>
          <w:color w:val="000000"/>
          <w:sz w:val="28"/>
          <w:szCs w:val="28"/>
          <w:lang w:val="vi-VN"/>
        </w:rPr>
        <w:t>(Dùng trong trường hợp đăng ký thay đổi nội dung Giấy chứng nhận đăng ký doanh nghiệp/thông báo thay đổi nội dung đăng ký doanh nghiệp; Bổ sung, cập nhật, thông tin đăng ký doanh nghiệp; Đề nghị hiệu đính thông tin đăng ký doanh nghiệp).</w:t>
      </w:r>
    </w:p>
    <w:p w:rsidR="004A0A65" w:rsidRPr="00813F47" w:rsidRDefault="004A0A65" w:rsidP="004A0A65">
      <w:pPr>
        <w:tabs>
          <w:tab w:val="left" w:pos="567"/>
        </w:tabs>
        <w:spacing w:before="100" w:after="100" w:line="360" w:lineRule="exact"/>
        <w:ind w:firstLine="709"/>
        <w:rPr>
          <w:b/>
          <w:color w:val="000000"/>
          <w:sz w:val="28"/>
          <w:szCs w:val="28"/>
          <w:lang w:val="vi-VN"/>
        </w:rPr>
      </w:pPr>
      <w:r w:rsidRPr="00813F47">
        <w:rPr>
          <w:b/>
          <w:color w:val="000000"/>
          <w:sz w:val="28"/>
          <w:szCs w:val="28"/>
          <w:lang w:val="vi-VN"/>
        </w:rPr>
        <w:t xml:space="preserve">l) Yêu cầu, điều kiện thực hiện thủ tục hành chính: </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4A0A65" w:rsidRPr="00813F47" w:rsidRDefault="004A0A65" w:rsidP="004A0A65">
      <w:pPr>
        <w:tabs>
          <w:tab w:val="left" w:pos="567"/>
        </w:tabs>
        <w:spacing w:before="100" w:after="100" w:line="360" w:lineRule="exact"/>
        <w:ind w:firstLine="709"/>
        <w:rPr>
          <w:color w:val="000000"/>
          <w:sz w:val="28"/>
          <w:szCs w:val="28"/>
          <w:lang w:val="vi-VN"/>
        </w:rPr>
      </w:pPr>
      <w:r w:rsidRPr="00813F47">
        <w:rPr>
          <w:color w:val="000000"/>
          <w:sz w:val="28"/>
          <w:szCs w:val="28"/>
          <w:lang w:val="vi-VN"/>
        </w:rPr>
        <w:t>* Doanh nghiệp không được sử dụng tên thương mại, nhãn hiệu, chỉ dẫn địa lý của tổ chức, cá nhân đã được bảo hộ để cấu thành tên riêng của doanh nghiệp, trừ trường hợp được sự chấp thuận bằng văn bản của chủ sở hữu tên thương mại, nhãn hiệu, chỉ dẫn địa lý đó và không gây nhầm lẫn cho người tiêu dùng. Trước khi đăng ký đặt tên, người thành lập doanh nghiệp hoặc doanh nghiệp tham khảo các nhãn hiệu, chỉ dẫn địa lý đã được bảo hộ và được lưu giữ tại Cơ sở dữ liệu quốc gia về sở hữu công nghiệp của cơ quan quản lý nhà nước về sở hữu công nghiệp. Doanh nghiệp phải tự chịu trách nhiệm trước pháp luật nếu đặt tên xâm phạm quyền sở hữu công nghiệp.</w:t>
      </w:r>
    </w:p>
    <w:p w:rsidR="004A0A65" w:rsidRPr="00813F47" w:rsidRDefault="004A0A65" w:rsidP="004A0A65">
      <w:pPr>
        <w:tabs>
          <w:tab w:val="left" w:pos="567"/>
        </w:tabs>
        <w:spacing w:before="100" w:after="100" w:line="360" w:lineRule="exact"/>
        <w:ind w:firstLine="709"/>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4A0A65" w:rsidRPr="00813F47" w:rsidRDefault="004A0A65" w:rsidP="004A0A65">
      <w:pPr>
        <w:spacing w:before="100" w:after="100" w:line="360" w:lineRule="exact"/>
        <w:ind w:firstLine="709"/>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4A0A65" w:rsidRPr="00813F47" w:rsidRDefault="004A0A65" w:rsidP="004A0A65">
      <w:pPr>
        <w:spacing w:before="100" w:after="100" w:line="360" w:lineRule="exact"/>
        <w:ind w:firstLine="709"/>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4A0A65" w:rsidRPr="00813F47" w:rsidRDefault="004A0A65" w:rsidP="004A0A65">
      <w:pPr>
        <w:tabs>
          <w:tab w:val="left" w:pos="567"/>
        </w:tabs>
        <w:spacing w:before="100" w:after="100" w:line="360" w:lineRule="exact"/>
        <w:ind w:firstLine="709"/>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4A0A65" w:rsidRPr="00813F47" w:rsidRDefault="004A0A65" w:rsidP="004A0A65">
      <w:pPr>
        <w:spacing w:before="100" w:after="100" w:line="360" w:lineRule="exact"/>
        <w:ind w:firstLine="709"/>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4A0A65" w:rsidRPr="00813F47" w:rsidRDefault="004A0A65" w:rsidP="004A0A65">
      <w:pPr>
        <w:spacing w:before="100" w:after="100" w:line="360" w:lineRule="exact"/>
        <w:ind w:firstLine="709"/>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4A0A65" w:rsidRPr="00813F47" w:rsidRDefault="004A0A65" w:rsidP="004A0A65">
      <w:pPr>
        <w:spacing w:before="100" w:after="100" w:line="360" w:lineRule="exact"/>
        <w:ind w:firstLine="709"/>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4A0A65" w:rsidRPr="00813F47" w:rsidRDefault="004A0A65" w:rsidP="004A0A65">
      <w:pPr>
        <w:tabs>
          <w:tab w:val="left" w:pos="567"/>
        </w:tabs>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ab/>
        <w:t>(i) Ngành, nghề đăng ký kinh doanh không bị cấm đầu tư kinh doanh;</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4A0A65" w:rsidRPr="00813F47" w:rsidRDefault="004A0A65" w:rsidP="004A0A65">
      <w:pPr>
        <w:tabs>
          <w:tab w:val="left" w:pos="567"/>
        </w:tabs>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4A0A65" w:rsidRPr="00813F47" w:rsidRDefault="004A0A65" w:rsidP="004A0A65">
      <w:pPr>
        <w:tabs>
          <w:tab w:val="left" w:pos="567"/>
        </w:tabs>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4A0A65" w:rsidRPr="00813F47" w:rsidRDefault="004A0A65" w:rsidP="004A0A65">
      <w:pPr>
        <w:tabs>
          <w:tab w:val="left" w:pos="567"/>
        </w:tabs>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4A0A65" w:rsidRPr="00813F47" w:rsidRDefault="004A0A65" w:rsidP="004A0A65">
      <w:pPr>
        <w:tabs>
          <w:tab w:val="left" w:pos="567"/>
        </w:tabs>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4A0A65" w:rsidRPr="00813F47" w:rsidRDefault="004A0A65" w:rsidP="004A0A65">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4A0A65" w:rsidRPr="00813F47" w:rsidRDefault="004A0A65" w:rsidP="004A0A65">
      <w:pPr>
        <w:spacing w:before="100" w:after="100" w:line="360" w:lineRule="exact"/>
        <w:ind w:firstLine="567"/>
        <w:rPr>
          <w:color w:val="000000"/>
          <w:sz w:val="28"/>
          <w:szCs w:val="28"/>
          <w:lang w:val="vi-VN"/>
        </w:rPr>
      </w:pPr>
      <w:r w:rsidRPr="00813F47">
        <w:rPr>
          <w:color w:val="000000"/>
          <w:sz w:val="28"/>
          <w:szCs w:val="28"/>
          <w:lang w:val="vi-VN"/>
        </w:rPr>
        <w:t>- Nghị định số 168/2025/NĐ-CP;</w:t>
      </w:r>
    </w:p>
    <w:p w:rsidR="004A0A65" w:rsidRPr="00813F47" w:rsidRDefault="004A0A65" w:rsidP="004A0A65">
      <w:pPr>
        <w:spacing w:before="100" w:after="100" w:line="360" w:lineRule="exact"/>
        <w:ind w:firstLine="567"/>
        <w:rPr>
          <w:color w:val="000000"/>
          <w:sz w:val="28"/>
          <w:szCs w:val="28"/>
          <w:lang w:val="vi-VN"/>
        </w:rPr>
      </w:pPr>
      <w:r w:rsidRPr="00813F47">
        <w:rPr>
          <w:color w:val="000000"/>
          <w:sz w:val="28"/>
          <w:szCs w:val="28"/>
          <w:lang w:val="vi-VN"/>
        </w:rPr>
        <w:t>- Thông tư số 47/2019/TT-BTC;</w:t>
      </w:r>
    </w:p>
    <w:p w:rsidR="004A0A65" w:rsidRPr="00813F47" w:rsidRDefault="004A0A65" w:rsidP="004A0A65">
      <w:pPr>
        <w:spacing w:before="100" w:after="100" w:line="360" w:lineRule="exact"/>
        <w:ind w:firstLine="567"/>
        <w:rPr>
          <w:color w:val="000000"/>
          <w:sz w:val="28"/>
          <w:szCs w:val="28"/>
          <w:lang w:val="vi-VN"/>
        </w:rPr>
      </w:pPr>
      <w:r w:rsidRPr="00813F47">
        <w:rPr>
          <w:color w:val="000000"/>
          <w:sz w:val="28"/>
          <w:szCs w:val="28"/>
          <w:lang w:val="vi-VN"/>
        </w:rPr>
        <w:t>- Thông tư số 68/2025/TT-BTC.</w:t>
      </w:r>
    </w:p>
    <w:p w:rsidR="00663A31" w:rsidRPr="004A0A65" w:rsidRDefault="00663A31" w:rsidP="004A0A65">
      <w:bookmarkStart w:id="0" w:name="_GoBack"/>
      <w:bookmarkEnd w:id="0"/>
    </w:p>
    <w:sectPr w:rsidR="00663A31" w:rsidRPr="004A0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16562"/>
    <w:rsid w:val="003D27E9"/>
    <w:rsid w:val="004456C3"/>
    <w:rsid w:val="004A0A65"/>
    <w:rsid w:val="004C26E6"/>
    <w:rsid w:val="004D5A6C"/>
    <w:rsid w:val="005469FF"/>
    <w:rsid w:val="0060782E"/>
    <w:rsid w:val="00663A31"/>
    <w:rsid w:val="007049E2"/>
    <w:rsid w:val="007125F5"/>
    <w:rsid w:val="0072331C"/>
    <w:rsid w:val="008632DF"/>
    <w:rsid w:val="008D6834"/>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QY5UZ4ZQWDMN-1850682920-286</_dlc_DocId>
    <_dlc_DocIdUrl xmlns="df6cab6d-25a5-4a45-89de-f19c5af208b6">
      <Url>https://stc.dongnai.gov.vn/_layouts/15/DocIdRedir.aspx?ID=QY5UZ4ZQWDMN-1850682920-286</Url>
      <Description>QY5UZ4ZQWDMN-1850682920-286</Description>
    </_dlc_DocIdUrl>
  </documentManagement>
</p:properties>
</file>

<file path=customXml/itemProps1.xml><?xml version="1.0" encoding="utf-8"?>
<ds:datastoreItem xmlns:ds="http://schemas.openxmlformats.org/officeDocument/2006/customXml" ds:itemID="{EC9AB3A7-BBCE-403A-A957-E176F27F2032}"/>
</file>

<file path=customXml/itemProps2.xml><?xml version="1.0" encoding="utf-8"?>
<ds:datastoreItem xmlns:ds="http://schemas.openxmlformats.org/officeDocument/2006/customXml" ds:itemID="{2154577E-5AC2-4C9A-94AB-37C55253B457}"/>
</file>

<file path=customXml/itemProps3.xml><?xml version="1.0" encoding="utf-8"?>
<ds:datastoreItem xmlns:ds="http://schemas.openxmlformats.org/officeDocument/2006/customXml" ds:itemID="{561B6EE2-C8B0-456A-BDD6-AFD3889AA618}"/>
</file>

<file path=customXml/itemProps4.xml><?xml version="1.0" encoding="utf-8"?>
<ds:datastoreItem xmlns:ds="http://schemas.openxmlformats.org/officeDocument/2006/customXml" ds:itemID="{23ACFB7C-2069-4D92-BB21-2527459C38F3}"/>
</file>

<file path=docProps/app.xml><?xml version="1.0" encoding="utf-8"?>
<Properties xmlns="http://schemas.openxmlformats.org/officeDocument/2006/extended-properties" xmlns:vt="http://schemas.openxmlformats.org/officeDocument/2006/docPropsVTypes">
  <Template>Normal</Template>
  <TotalTime>0</TotalTime>
  <Pages>10</Pages>
  <Words>2854</Words>
  <Characters>16269</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35. Hiệu đính thông tin đăng ký doanh nghiệp, hiệu đính thông tin trên Giấy xác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2025-08-16T16:14:00Z</dcterms:created>
  <dcterms:modified xsi:type="dcterms:W3CDTF">2025-08-16T16:14:00Z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b3b137b7-e8cc-43e7-94b3-336f7c674520</vt:lpwstr>
  </property>
</Properties>
</file>