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A.I.15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thông báo chấm dứt hoạt động dự án đầu tư 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(Điểm a, b và c khoản 1 Điều 48 Luật Đầu tư)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8A024" wp14:editId="78E475E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29275" cy="0"/>
                <wp:effectExtent l="0" t="0" r="28575" b="19050"/>
                <wp:wrapNone/>
                <wp:docPr id="270" name="Straight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481B5" id="Straight Connector 27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4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CA756" wp14:editId="01FC8EE6">
                <wp:simplePos x="0" y="0"/>
                <wp:positionH relativeFrom="column">
                  <wp:posOffset>2143880</wp:posOffset>
                </wp:positionH>
                <wp:positionV relativeFrom="paragraph">
                  <wp:posOffset>464820</wp:posOffset>
                </wp:positionV>
                <wp:extent cx="1794294" cy="0"/>
                <wp:effectExtent l="0" t="0" r="15875" b="19050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2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ACCA0" id="Straight Connector 27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8pt,36.6pt" to="310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THÔNG BÁO CHẤM DỨT HOẠT ĐỘNG DỰ ÁN ĐẦU TƯ 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(ghi thông tin về Nhà đầu tư quy định tại 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II. THÔNG TIN TỔ CHỨC KINH TẾ THỰC HIỆN DỰ ÁN </w:t>
      </w:r>
      <w:r w:rsidRPr="00346DCA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2. Mã số doanh nghiệp/số Giấp phép đầu tư/ Giấy chứng nhận đầu tư/số quyết định thành lập: </w:t>
      </w:r>
      <w:r w:rsidRPr="000E6BF4">
        <w:rPr>
          <w:rFonts w:ascii="Times New Roman" w:hAnsi="Times New Roman"/>
          <w:sz w:val="26"/>
          <w:szCs w:val="26"/>
          <w:lang w:val="nb-NO"/>
        </w:rPr>
        <w:t>………… do …… 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) cấp lần đầu ngày:..........., 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CA6426" w:rsidRPr="000E6BF4" w:rsidRDefault="00CA6426" w:rsidP="00CA6426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3.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Mã số thuế</w:t>
      </w:r>
      <w:r w:rsidRPr="000E6BF4">
        <w:rPr>
          <w:rFonts w:ascii="Times New Roman" w:hAnsi="Times New Roman"/>
          <w:sz w:val="26"/>
          <w:szCs w:val="26"/>
          <w:lang w:val="sv-SE"/>
        </w:rPr>
        <w:t>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III. TÌNH HÌNH HOẠT ĐỘNG CỦA DỰ ÁN VÀ THỰC HIỆN NGHĨA VỤ TÀI CHÍNH VỚI NHÀ NƯỚC ĐẾN THỜI ĐIỂM CHẤM DỨT HOẠT ĐỘNG DỰ ÁN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1. Tình hình hoạt động của dự án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Tình hình góp vốn và huy động các nguồn vốn: 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pacing w:val="-2"/>
          <w:sz w:val="26"/>
          <w:szCs w:val="26"/>
          <w:lang w:val="nb-NO"/>
        </w:rPr>
      </w:pPr>
      <w:r w:rsidRPr="000E6BF4">
        <w:rPr>
          <w:rFonts w:ascii="Times New Roman" w:hAnsi="Times New Roman"/>
          <w:spacing w:val="-2"/>
          <w:sz w:val="26"/>
          <w:szCs w:val="26"/>
          <w:lang w:val="nb-NO"/>
        </w:rPr>
        <w:t xml:space="preserve">- Tình hình xây dựng cơ bản và đưa công trình vào hoạt động hoặc khai thác vận hành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nb-NO"/>
        </w:rPr>
        <w:t>: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- Tình hình thực hiện các mục tiêu hoạt động: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2. Tình hình thực hiện nghĩa vụ tài chính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đã nộp: 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còn nợ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có):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nghĩa vụ tài chính với các bên liên quan khác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lương đối với người lao động, các khoản phải trả cho bên thứ ba, ......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IV. NỘI DUNG CHẤM DỨT HOẠT ĐỘNG DỰ ÁN ĐẦU TƯ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Thông báo chấm dứt hoạt động dự án đầu tư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dự án)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............................. đã được cấp 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Quyết định chấp thuận (điều chỉnh) chủ trương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/Giấy chứng nhận đăng ký đầu tư/Giấy chứng nhận đầu tư/Giấy phép đầu tư/Giấy phép kinh doanh số ..............., do .................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cấp)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cấp ngày........ với nội dung như sau: 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Thời điểm chấm dứt hoạt động của dự án: từ ngày... tháng... năm.......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Giải trình lý do chấm dứt hoạt động: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lastRenderedPageBreak/>
        <w:t>V. NHÀ ĐẦU TƯ CAM KẾT: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  <w:lang w:val="nb-NO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2. Chấp hành nghiêm chỉnh các quy định của pháp luật có liên quan.</w:t>
      </w:r>
    </w:p>
    <w:p w:rsidR="00CA6426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VI. HỒ SƠ KÈM THEO</w:t>
      </w:r>
    </w:p>
    <w:p w:rsidR="00CA6426" w:rsidRPr="007C700A" w:rsidRDefault="00CA6426" w:rsidP="00CA6426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100" w:after="100" w:line="21" w:lineRule="atLeast"/>
        <w:jc w:val="both"/>
        <w:rPr>
          <w:rFonts w:ascii="Times New Roman" w:hAnsi="Times New Roman"/>
          <w:sz w:val="26"/>
          <w:szCs w:val="26"/>
          <w:highlight w:val="yellow"/>
        </w:rPr>
      </w:pPr>
      <w:r w:rsidRPr="007C700A">
        <w:rPr>
          <w:rFonts w:ascii="Times New Roman" w:hAnsi="Times New Roman"/>
          <w:sz w:val="26"/>
          <w:szCs w:val="26"/>
          <w:highlight w:val="yellow"/>
          <w:lang w:val="sv-SE"/>
        </w:rPr>
        <w:t xml:space="preserve">Các văn bản kèm theo quy định </w:t>
      </w:r>
      <w:proofErr w:type="spellStart"/>
      <w:r w:rsidRPr="007C700A">
        <w:rPr>
          <w:rFonts w:ascii="Times New Roman" w:hAnsi="Times New Roman"/>
          <w:sz w:val="26"/>
          <w:szCs w:val="26"/>
          <w:highlight w:val="yellow"/>
        </w:rPr>
        <w:t>tại</w:t>
      </w:r>
      <w:proofErr w:type="spellEnd"/>
      <w:r w:rsidRPr="007C700A">
        <w:rPr>
          <w:rFonts w:ascii="Times New Roman" w:hAnsi="Times New Roman"/>
          <w:sz w:val="26"/>
          <w:szCs w:val="26"/>
          <w:highlight w:val="yellow"/>
        </w:rPr>
        <w:t xml:space="preserve"> </w:t>
      </w:r>
      <w:proofErr w:type="spellStart"/>
      <w:r w:rsidRPr="007C700A">
        <w:rPr>
          <w:rFonts w:ascii="Times New Roman" w:hAnsi="Times New Roman"/>
          <w:sz w:val="26"/>
          <w:szCs w:val="26"/>
          <w:highlight w:val="yellow"/>
        </w:rPr>
        <w:t>Khoản</w:t>
      </w:r>
      <w:proofErr w:type="spellEnd"/>
      <w:r w:rsidRPr="007C700A">
        <w:rPr>
          <w:rFonts w:ascii="Times New Roman" w:hAnsi="Times New Roman"/>
          <w:sz w:val="26"/>
          <w:szCs w:val="26"/>
          <w:highlight w:val="yellow"/>
        </w:rPr>
        <w:t xml:space="preserve"> 2 </w:t>
      </w:r>
      <w:proofErr w:type="spellStart"/>
      <w:r w:rsidRPr="007C700A">
        <w:rPr>
          <w:rFonts w:ascii="Times New Roman" w:hAnsi="Times New Roman"/>
          <w:sz w:val="26"/>
          <w:szCs w:val="26"/>
          <w:highlight w:val="yellow"/>
        </w:rPr>
        <w:t>Điều</w:t>
      </w:r>
      <w:proofErr w:type="spellEnd"/>
      <w:r w:rsidRPr="007C700A">
        <w:rPr>
          <w:rFonts w:ascii="Times New Roman" w:hAnsi="Times New Roman"/>
          <w:sz w:val="26"/>
          <w:szCs w:val="26"/>
          <w:highlight w:val="yellow"/>
        </w:rPr>
        <w:t xml:space="preserve"> 57 </w:t>
      </w:r>
      <w:proofErr w:type="spellStart"/>
      <w:r w:rsidRPr="007C700A">
        <w:rPr>
          <w:rFonts w:ascii="Times New Roman" w:hAnsi="Times New Roman"/>
          <w:sz w:val="26"/>
          <w:szCs w:val="26"/>
          <w:highlight w:val="yellow"/>
        </w:rPr>
        <w:t>Nghị</w:t>
      </w:r>
      <w:proofErr w:type="spellEnd"/>
      <w:r w:rsidRPr="007C700A">
        <w:rPr>
          <w:rFonts w:ascii="Times New Roman" w:hAnsi="Times New Roman"/>
          <w:sz w:val="26"/>
          <w:szCs w:val="26"/>
          <w:highlight w:val="yellow"/>
        </w:rPr>
        <w:t xml:space="preserve"> </w:t>
      </w:r>
      <w:proofErr w:type="spellStart"/>
      <w:r w:rsidRPr="007C700A">
        <w:rPr>
          <w:rFonts w:ascii="Times New Roman" w:hAnsi="Times New Roman"/>
          <w:sz w:val="26"/>
          <w:szCs w:val="26"/>
          <w:highlight w:val="yellow"/>
        </w:rPr>
        <w:t>định</w:t>
      </w:r>
      <w:proofErr w:type="spellEnd"/>
      <w:r w:rsidRPr="007C700A">
        <w:rPr>
          <w:rFonts w:ascii="Times New Roman" w:hAnsi="Times New Roman"/>
          <w:sz w:val="26"/>
          <w:szCs w:val="26"/>
          <w:highlight w:val="yellow"/>
        </w:rPr>
        <w:t xml:space="preserve"> 31/2021/NĐ-CP.</w:t>
      </w:r>
    </w:p>
    <w:p w:rsidR="00CA6426" w:rsidRPr="007C700A" w:rsidRDefault="00CA6426" w:rsidP="00CA6426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100" w:after="100" w:line="21" w:lineRule="atLeast"/>
        <w:jc w:val="both"/>
        <w:rPr>
          <w:rFonts w:ascii="Times New Roman" w:hAnsi="Times New Roman"/>
          <w:sz w:val="26"/>
          <w:szCs w:val="26"/>
          <w:highlight w:val="yellow"/>
          <w:lang w:val="pt-BR"/>
        </w:rPr>
      </w:pPr>
      <w:r w:rsidRPr="007C700A">
        <w:rPr>
          <w:rFonts w:ascii="Times New Roman" w:hAnsi="Times New Roman"/>
          <w:sz w:val="26"/>
          <w:szCs w:val="26"/>
          <w:highlight w:val="yellow"/>
          <w:lang w:val="pt-BR"/>
        </w:rPr>
        <w:t>Các tài liệu liên quan khác (nếu có).</w:t>
      </w:r>
    </w:p>
    <w:p w:rsidR="00CA6426" w:rsidRPr="000E6BF4" w:rsidRDefault="00CA6426" w:rsidP="00CA6426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5837"/>
      </w:tblGrid>
      <w:tr w:rsidR="00CA6426" w:rsidRPr="00346DCA" w:rsidTr="00431B0C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CA6426" w:rsidRPr="000E6BF4" w:rsidRDefault="00CA6426" w:rsidP="00431B0C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CA6426" w:rsidRPr="005D3393" w:rsidRDefault="00CA6426" w:rsidP="00431B0C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D3393">
              <w:rPr>
                <w:rFonts w:ascii="Times New Roman" w:hAnsi="Times New Roman"/>
                <w:sz w:val="26"/>
                <w:szCs w:val="26"/>
                <w:lang w:val="nb-NO"/>
              </w:rPr>
              <w:t>... ……., ngày ….. tháng ….. năm……</w:t>
            </w:r>
          </w:p>
          <w:p w:rsidR="00CA6426" w:rsidRPr="00C76592" w:rsidRDefault="00CA6426" w:rsidP="00431B0C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CA6426" w:rsidRPr="00346DCA" w:rsidRDefault="00CA6426" w:rsidP="00431B0C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nb-NO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CA6426" w:rsidRDefault="00CA6426" w:rsidP="00CA6426">
      <w:pPr>
        <w:spacing w:after="0" w:line="240" w:lineRule="auto"/>
        <w:rPr>
          <w:rFonts w:ascii="Times New Roman" w:hAnsi="Times New Roman"/>
          <w:b/>
          <w:sz w:val="26"/>
          <w:szCs w:val="26"/>
          <w:lang w:val="nb-NO"/>
        </w:rPr>
      </w:pPr>
    </w:p>
    <w:p w:rsidR="00CA6426" w:rsidRDefault="00CA6426" w:rsidP="00CA6426">
      <w:pPr>
        <w:spacing w:after="0" w:line="240" w:lineRule="auto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br w:type="page"/>
      </w:r>
    </w:p>
    <w:p w:rsidR="00A912DE" w:rsidRDefault="00A912DE" w:rsidP="00CA6426">
      <w:pPr>
        <w:ind w:left="-142"/>
      </w:pPr>
      <w:bookmarkStart w:id="0" w:name="_GoBack"/>
      <w:bookmarkEnd w:id="0"/>
    </w:p>
    <w:sectPr w:rsidR="00A912DE" w:rsidSect="00CA6426">
      <w:pgSz w:w="12240" w:h="15840"/>
      <w:pgMar w:top="709" w:right="900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1947"/>
    <w:multiLevelType w:val="hybridMultilevel"/>
    <w:tmpl w:val="FF04C9DA"/>
    <w:lvl w:ilvl="0" w:tplc="6CD0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26"/>
    <w:rsid w:val="00A912DE"/>
    <w:rsid w:val="00C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3625F-31ED-4CC5-B5D4-6E610E86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42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426"/>
    <w:pPr>
      <w:spacing w:after="0" w:line="240" w:lineRule="auto"/>
      <w:ind w:left="720"/>
      <w:contextualSpacing/>
    </w:pPr>
    <w:rPr>
      <w:rFonts w:ascii=".VnTime" w:hAnsi=".VnTime"/>
      <w:sz w:val="28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QY5UZ4ZQWDMN-1850682920-357</_dlc_DocId>
    <_dlc_DocIdUrl xmlns="df6cab6d-25a5-4a45-89de-f19c5af208b6">
      <Url>https://stc.dongnai.gov.vn/_layouts/15/DocIdRedir.aspx?ID=QY5UZ4ZQWDMN-1850682920-357</Url>
      <Description>QY5UZ4ZQWDMN-1850682920-357</Description>
    </_dlc_DocIdUrl>
  </documentManagement>
</p:properties>
</file>

<file path=customXml/itemProps1.xml><?xml version="1.0" encoding="utf-8"?>
<ds:datastoreItem xmlns:ds="http://schemas.openxmlformats.org/officeDocument/2006/customXml" ds:itemID="{DC620486-5165-46D7-95E7-4FE41656C78B}"/>
</file>

<file path=customXml/itemProps2.xml><?xml version="1.0" encoding="utf-8"?>
<ds:datastoreItem xmlns:ds="http://schemas.openxmlformats.org/officeDocument/2006/customXml" ds:itemID="{BDC924E4-BE09-4284-A6B3-261ED49196AB}"/>
</file>

<file path=customXml/itemProps3.xml><?xml version="1.0" encoding="utf-8"?>
<ds:datastoreItem xmlns:ds="http://schemas.openxmlformats.org/officeDocument/2006/customXml" ds:itemID="{615C871F-10E1-46A3-86A9-A8854F6F5D6E}"/>
</file>

<file path=customXml/itemProps4.xml><?xml version="1.0" encoding="utf-8"?>
<ds:datastoreItem xmlns:ds="http://schemas.openxmlformats.org/officeDocument/2006/customXml" ds:itemID="{904795A5-3F71-495B-B48A-873EF01A5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2024-08-22T09:18:00Z</dcterms:created>
  <dcterms:modified xsi:type="dcterms:W3CDTF">2024-08-22T09:23:00Z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9f9a2446-97d1-476a-a05e-88024e0bcb1e</vt:lpwstr>
  </property>
</Properties>
</file>